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  <w:drawing>
          <wp:inline distT="0" distB="0" distL="0" distR="0">
            <wp:extent cx="6017260" cy="1282700"/>
            <wp:effectExtent l="0" t="0" r="0" b="0"/>
            <wp:docPr id="1" name="image0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LIVRET D’ACCUEIL</w:t>
      </w:r>
    </w:p>
    <w:p>
      <w:pPr>
        <w:pStyle w:val="Normal1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Adhérent ou Producteur</w:t>
      </w:r>
    </w:p>
    <w:p>
      <w:pPr>
        <w:pStyle w:val="Normal1"/>
        <w:jc w:val="center"/>
        <w:rPr>
          <w:sz w:val="20"/>
          <w:szCs w:val="20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Qui sommes nous ?</w:t>
      </w:r>
    </w:p>
    <w:p>
      <w:pPr>
        <w:pStyle w:val="Normal1"/>
        <w:rPr>
          <w:b/>
          <w:b/>
          <w:sz w:val="36"/>
          <w:szCs w:val="36"/>
          <w:u w:val="single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360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 xml:space="preserve">L’Association </w:t>
      </w:r>
      <w:r>
        <w:rPr>
          <w:i/>
          <w:color w:val="141412"/>
          <w:sz w:val="24"/>
          <w:szCs w:val="24"/>
          <w:highlight w:val="white"/>
        </w:rPr>
        <w:t>Le goût des autres</w:t>
      </w:r>
      <w:r>
        <w:rPr>
          <w:color w:val="141412"/>
          <w:sz w:val="24"/>
          <w:szCs w:val="24"/>
          <w:highlight w:val="white"/>
        </w:rPr>
        <w:t xml:space="preserve"> est un </w:t>
      </w:r>
      <w:r>
        <w:rPr>
          <w:rStyle w:val="Accentuationforte"/>
          <w:color w:val="008000"/>
          <w:sz w:val="24"/>
          <w:szCs w:val="24"/>
          <w:highlight w:val="white"/>
        </w:rPr>
        <w:t>groupement d’achat solidaire pour soutenir l’agriculture écologique et artisanale locale.</w:t>
      </w:r>
      <w:r>
        <w:rPr>
          <w:color w:val="141412"/>
          <w:sz w:val="24"/>
          <w:szCs w:val="24"/>
          <w:highlight w:val="white"/>
        </w:rPr>
        <w:t xml:space="preserve"> </w:t>
      </w:r>
    </w:p>
    <w:p>
      <w:pPr>
        <w:pStyle w:val="Corpsdetexte"/>
        <w:spacing w:lineRule="auto" w:line="360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 xml:space="preserve">Le </w:t>
      </w:r>
      <w:r>
        <w:rPr>
          <w:rStyle w:val="Accentuation"/>
          <w:color w:val="141412"/>
          <w:sz w:val="24"/>
          <w:szCs w:val="24"/>
          <w:highlight w:val="white"/>
        </w:rPr>
        <w:t>Goût des autres</w:t>
      </w:r>
      <w:r>
        <w:rPr>
          <w:color w:val="141412"/>
          <w:sz w:val="24"/>
          <w:szCs w:val="24"/>
          <w:highlight w:val="white"/>
        </w:rPr>
        <w:t xml:space="preserve"> </w:t>
      </w:r>
      <w:r>
        <w:rPr>
          <w:rStyle w:val="Accentuationforte"/>
          <w:color w:val="141412"/>
          <w:sz w:val="24"/>
          <w:szCs w:val="24"/>
          <w:highlight w:val="white"/>
        </w:rPr>
        <w:t>accompagne et soutient les producteurs locaux</w:t>
      </w:r>
      <w:r>
        <w:rPr>
          <w:color w:val="141412"/>
          <w:sz w:val="24"/>
          <w:szCs w:val="24"/>
          <w:highlight w:val="white"/>
        </w:rPr>
        <w:t xml:space="preserve"> dans toutes leurs démarches : de l’aide à l’obtention de débouchés pour leur production (groupement d’achat, AMAP…) à la pérennisation de leurs activités en passant par l’organisation de chantiers solidaires (rénovation d’une grange, plantations, aide à la récolte, etc.).</w:t>
      </w:r>
    </w:p>
    <w:p>
      <w:pPr>
        <w:pStyle w:val="Corpsdetexte"/>
        <w:spacing w:lineRule="auto" w:line="360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 xml:space="preserve">Le </w:t>
      </w:r>
      <w:r>
        <w:rPr>
          <w:rStyle w:val="Accentuation"/>
          <w:color w:val="141412"/>
          <w:sz w:val="24"/>
          <w:szCs w:val="24"/>
          <w:highlight w:val="white"/>
        </w:rPr>
        <w:t>Goût des autres</w:t>
      </w:r>
      <w:r>
        <w:rPr>
          <w:color w:val="141412"/>
          <w:sz w:val="24"/>
          <w:szCs w:val="24"/>
          <w:highlight w:val="white"/>
        </w:rPr>
        <w:t xml:space="preserve"> </w:t>
      </w:r>
      <w:r>
        <w:rPr>
          <w:rStyle w:val="Accentuationforte"/>
          <w:b w:val="false"/>
          <w:bCs w:val="false"/>
          <w:color w:val="141412"/>
          <w:sz w:val="24"/>
          <w:szCs w:val="24"/>
          <w:highlight w:val="white"/>
        </w:rPr>
        <w:t>c’est :</w:t>
      </w:r>
    </w:p>
    <w:p>
      <w:pPr>
        <w:pStyle w:val="Normal1"/>
        <w:spacing w:lineRule="auto" w:line="24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179</w:t>
      </w:r>
      <w:r>
        <w:rPr>
          <w:b/>
          <w:sz w:val="24"/>
          <w:szCs w:val="24"/>
          <w:highlight w:val="white"/>
        </w:rPr>
        <w:t xml:space="preserve"> familles</w:t>
      </w:r>
      <w:r>
        <w:rPr>
          <w:sz w:val="24"/>
          <w:szCs w:val="24"/>
          <w:highlight w:val="white"/>
        </w:rPr>
        <w:t xml:space="preserve"> adhérentes (20</w:t>
      </w:r>
      <w:r>
        <w:rPr>
          <w:sz w:val="24"/>
          <w:szCs w:val="24"/>
          <w:highlight w:val="white"/>
        </w:rPr>
        <w:t>23</w:t>
      </w:r>
      <w:r>
        <w:rPr>
          <w:sz w:val="24"/>
          <w:szCs w:val="24"/>
          <w:highlight w:val="white"/>
        </w:rPr>
        <w:t>)</w:t>
      </w:r>
    </w:p>
    <w:p>
      <w:pPr>
        <w:pStyle w:val="Normal1"/>
        <w:spacing w:lineRule="auto" w:line="240"/>
        <w:rPr>
          <w:color w:val="141412"/>
          <w:sz w:val="24"/>
          <w:szCs w:val="24"/>
          <w:highlight w:val="white"/>
        </w:rPr>
      </w:pPr>
      <w:r>
        <w:rPr>
          <w:b/>
          <w:color w:val="141412"/>
          <w:sz w:val="24"/>
          <w:szCs w:val="24"/>
          <w:highlight w:val="white"/>
        </w:rPr>
        <w:t>8</w:t>
      </w:r>
      <w:r>
        <w:rPr>
          <w:color w:val="141412"/>
          <w:sz w:val="24"/>
          <w:szCs w:val="24"/>
          <w:highlight w:val="white"/>
        </w:rPr>
        <w:t xml:space="preserve"> </w:t>
      </w:r>
      <w:r>
        <w:rPr>
          <w:b/>
          <w:color w:val="141412"/>
          <w:sz w:val="24"/>
          <w:szCs w:val="24"/>
          <w:highlight w:val="white"/>
        </w:rPr>
        <w:t>personnes au Conseil d’Administration</w:t>
      </w:r>
      <w:r>
        <w:rPr>
          <w:color w:val="141412"/>
          <w:sz w:val="24"/>
          <w:szCs w:val="24"/>
          <w:highlight w:val="white"/>
        </w:rPr>
        <w:t xml:space="preserve"> </w:t>
      </w:r>
      <w:r>
        <w:rPr>
          <w:color w:val="141412"/>
          <w:sz w:val="24"/>
          <w:szCs w:val="24"/>
          <w:highlight w:val="white"/>
        </w:rPr>
        <w:t>2023</w:t>
      </w:r>
      <w:r>
        <w:rPr>
          <w:color w:val="141412"/>
          <w:sz w:val="24"/>
          <w:szCs w:val="24"/>
          <w:highlight w:val="white"/>
        </w:rPr>
        <w:t>. Pas de présidence, c’est collégial.</w:t>
      </w:r>
    </w:p>
    <w:p>
      <w:pPr>
        <w:pStyle w:val="Normal1"/>
        <w:spacing w:lineRule="auto" w:line="360" w:before="0" w:after="360"/>
        <w:rPr>
          <w:color w:val="141412"/>
          <w:sz w:val="24"/>
          <w:szCs w:val="24"/>
          <w:highlight w:val="white"/>
        </w:rPr>
      </w:pPr>
      <w:r>
        <w:rPr>
          <w:b/>
          <w:color w:val="141412"/>
          <w:sz w:val="24"/>
          <w:szCs w:val="24"/>
          <w:highlight w:val="white"/>
        </w:rPr>
        <w:t>30</w:t>
      </w:r>
      <w:r>
        <w:rPr>
          <w:color w:val="141412"/>
          <w:sz w:val="24"/>
          <w:szCs w:val="24"/>
          <w:highlight w:val="white"/>
        </w:rPr>
        <w:t xml:space="preserve"> </w:t>
      </w:r>
      <w:r>
        <w:rPr>
          <w:b/>
          <w:color w:val="141412"/>
          <w:sz w:val="24"/>
          <w:szCs w:val="24"/>
          <w:highlight w:val="white"/>
        </w:rPr>
        <w:t>producteurs locaux</w:t>
      </w:r>
      <w:r>
        <w:rPr>
          <w:color w:val="141412"/>
          <w:sz w:val="24"/>
          <w:szCs w:val="24"/>
          <w:highlight w:val="white"/>
        </w:rPr>
        <w:t xml:space="preserve"> </w:t>
      </w:r>
    </w:p>
    <w:p>
      <w:pPr>
        <w:pStyle w:val="Normal1"/>
        <w:spacing w:lineRule="auto" w:line="360" w:before="0" w:after="200"/>
        <w:rPr>
          <w:rFonts w:ascii="Georgia" w:hAnsi="Georgia" w:eastAsia="Georgia" w:cs="Georgia"/>
          <w:b/>
          <w:b/>
          <w:color w:val="141412"/>
          <w:sz w:val="27"/>
          <w:szCs w:val="27"/>
          <w:highlight w:val="white"/>
        </w:rPr>
      </w:pPr>
      <w:r>
        <w:rPr>
          <w:b/>
          <w:sz w:val="36"/>
          <w:szCs w:val="36"/>
          <w:u w:val="single"/>
        </w:rPr>
        <w:t>Où sommes nous ?</w:t>
      </w:r>
    </w:p>
    <w:p>
      <w:pPr>
        <w:pStyle w:val="Normal1"/>
        <w:spacing w:lineRule="auto" w:line="360" w:before="0" w:after="200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drawing>
          <wp:anchor behindDoc="0" distT="114300" distB="114300" distL="114300" distR="114300" simplePos="0" locked="0" layoutInCell="0" allowOverlap="1" relativeHeight="4">
            <wp:simplePos x="0" y="0"/>
            <wp:positionH relativeFrom="margin">
              <wp:posOffset>1662430</wp:posOffset>
            </wp:positionH>
            <wp:positionV relativeFrom="paragraph">
              <wp:posOffset>171450</wp:posOffset>
            </wp:positionV>
            <wp:extent cx="2466975" cy="1633855"/>
            <wp:effectExtent l="0" t="0" r="0" b="0"/>
            <wp:wrapSquare wrapText="bothSides"/>
            <wp:docPr id="2" name="image0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4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360" w:before="0" w:after="200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</w:r>
    </w:p>
    <w:p>
      <w:pPr>
        <w:pStyle w:val="Normal1"/>
        <w:spacing w:lineRule="auto" w:line="360" w:before="0" w:after="200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</w:r>
    </w:p>
    <w:p>
      <w:pPr>
        <w:pStyle w:val="Normal1"/>
        <w:spacing w:lineRule="auto" w:line="360" w:before="0" w:after="200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</w:r>
    </w:p>
    <w:p>
      <w:pPr>
        <w:pStyle w:val="Titre5"/>
        <w:keepNext w:val="false"/>
        <w:keepLines w:val="false"/>
        <w:spacing w:lineRule="auto" w:line="240" w:before="460" w:after="460"/>
        <w:contextualSpacing w:val="false"/>
        <w:jc w:val="center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</w:r>
      <w:bookmarkStart w:id="0" w:name="_q5rc5qgza4i2"/>
      <w:bookmarkStart w:id="1" w:name="_q5rc5qgza4i2"/>
      <w:bookmarkEnd w:id="1"/>
    </w:p>
    <w:p>
      <w:pPr>
        <w:pStyle w:val="Titre5"/>
        <w:keepNext w:val="false"/>
        <w:keepLines w:val="false"/>
        <w:spacing w:lineRule="auto" w:line="240" w:before="460" w:after="0"/>
        <w:contextualSpacing w:val="false"/>
        <w:jc w:val="center"/>
        <w:rPr>
          <w:color w:val="141412"/>
          <w:sz w:val="24"/>
          <w:szCs w:val="24"/>
          <w:highlight w:val="white"/>
        </w:rPr>
      </w:pPr>
      <w:bookmarkStart w:id="2" w:name="_cdex8nai1nwj"/>
      <w:bookmarkEnd w:id="2"/>
      <w:r>
        <w:rPr>
          <w:color w:val="141412"/>
          <w:sz w:val="24"/>
          <w:szCs w:val="24"/>
          <w:highlight w:val="white"/>
        </w:rPr>
        <w:t xml:space="preserve">Sous le hangar, au 1200 chemin des Cassagnous à Lagardelle-sur-Lèze </w:t>
      </w:r>
    </w:p>
    <w:p>
      <w:pPr>
        <w:pStyle w:val="Normal1"/>
        <w:spacing w:lineRule="auto" w:line="240" w:before="0" w:after="360"/>
        <w:jc w:val="center"/>
        <w:rPr>
          <w:i/>
          <w:i/>
          <w:color w:val="141412"/>
          <w:highlight w:val="white"/>
        </w:rPr>
      </w:pPr>
      <w:r>
        <w:rPr>
          <w:color w:val="141412"/>
          <w:sz w:val="24"/>
          <w:szCs w:val="24"/>
          <w:highlight w:val="white"/>
        </w:rPr>
        <w:t xml:space="preserve"> </w:t>
      </w:r>
      <w:r>
        <w:rPr>
          <w:b/>
          <w:color w:val="141412"/>
          <w:sz w:val="24"/>
          <w:szCs w:val="24"/>
          <w:highlight w:val="white"/>
        </w:rPr>
        <w:t>tous les mardis de 17h30 à 19h</w:t>
      </w:r>
    </w:p>
    <w:p>
      <w:pPr>
        <w:pStyle w:val="Normal1"/>
        <w:spacing w:lineRule="auto" w:line="240" w:before="0" w:after="360"/>
        <w:jc w:val="center"/>
        <w:rPr>
          <w:i/>
          <w:i/>
          <w:color w:val="141412"/>
          <w:highlight w:val="white"/>
        </w:rPr>
      </w:pPr>
      <w:r>
        <w:rPr>
          <w:i/>
          <w:color w:val="141412"/>
          <w:highlight w:val="white"/>
        </w:rPr>
        <w:t>Attention à vos enfants et à vous, la route et la sortie du hangar manquent de visibilité !</w:t>
      </w:r>
    </w:p>
    <w:p>
      <w:pPr>
        <w:pStyle w:val="Titre6"/>
        <w:keepNext w:val="false"/>
        <w:keepLines w:val="false"/>
        <w:spacing w:lineRule="auto" w:line="312" w:before="540" w:after="540"/>
        <w:contextualSpacing w:val="false"/>
        <w:jc w:val="center"/>
        <w:rPr>
          <w:i w:val="false"/>
          <w:i w:val="false"/>
          <w:color w:val="141412"/>
          <w:sz w:val="24"/>
          <w:szCs w:val="24"/>
          <w:highlight w:val="white"/>
        </w:rPr>
      </w:pPr>
      <w:bookmarkStart w:id="3" w:name="_t4dssum774a0"/>
      <w:bookmarkEnd w:id="3"/>
      <w:r>
        <w:rPr/>
        <w:drawing>
          <wp:inline distT="0" distB="0" distL="0" distR="0">
            <wp:extent cx="6019800" cy="3909695"/>
            <wp:effectExtent l="0" t="0" r="0" b="0"/>
            <wp:docPr id="3" name="image0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6"/>
        <w:keepNext w:val="false"/>
        <w:keepLines w:val="false"/>
        <w:spacing w:lineRule="auto" w:line="312" w:before="540" w:after="540"/>
        <w:contextualSpacing w:val="false"/>
        <w:jc w:val="center"/>
        <w:rPr>
          <w:b/>
          <w:b/>
          <w:color w:val="000000"/>
          <w:sz w:val="36"/>
          <w:szCs w:val="36"/>
          <w:u w:val="single"/>
        </w:rPr>
      </w:pPr>
      <w:bookmarkStart w:id="4" w:name="_jduwk0kfcwk6"/>
      <w:bookmarkEnd w:id="4"/>
      <w:r>
        <w:rPr>
          <w:b/>
          <w:color w:val="000000"/>
          <w:sz w:val="36"/>
          <w:szCs w:val="36"/>
          <w:u w:val="single"/>
        </w:rPr>
        <w:t>Vos droits et devoirs !</w:t>
      </w:r>
    </w:p>
    <w:p>
      <w:pPr>
        <w:pStyle w:val="Normal1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En devenant adhérent, vous pouvez commander tout ce que vous voulez !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Vous allez </w:t>
      </w:r>
      <w:hyperlink r:id="rId5">
        <w:r>
          <w:rPr>
            <w:sz w:val="24"/>
            <w:szCs w:val="24"/>
          </w:rPr>
          <w:t>sur le site du Goût des autres</w:t>
        </w:r>
      </w:hyperlink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puis sur </w:t>
      </w:r>
      <w:r>
        <w:rPr>
          <w:b/>
          <w:sz w:val="24"/>
          <w:szCs w:val="24"/>
        </w:rPr>
        <w:t>Commandes et Prochaines Livraisons</w:t>
      </w:r>
      <w:r>
        <w:rPr>
          <w:sz w:val="24"/>
          <w:szCs w:val="24"/>
        </w:rPr>
        <w:t xml:space="preserve"> dans la colonne de droite.</w:t>
      </w:r>
    </w:p>
    <w:p>
      <w:pPr>
        <w:pStyle w:val="Normal1"/>
        <w:rPr>
          <w:sz w:val="16"/>
          <w:szCs w:val="16"/>
        </w:rPr>
      </w:pPr>
      <w:r>
        <w:rPr>
          <w:sz w:val="24"/>
          <w:szCs w:val="24"/>
        </w:rPr>
        <w:t>Hop, un beau fichier plein de couleurs avec les commandes en cours.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Cliquez sur le nom du producteur puis sur le lien qui apparaît pour ouvrir son classeur commande…Magique !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6"/>
          <w:szCs w:val="26"/>
        </w:rPr>
      </w:pPr>
      <w:r>
        <w:rPr>
          <w:b/>
          <w:sz w:val="26"/>
          <w:szCs w:val="26"/>
          <w:u w:val="single"/>
        </w:rPr>
        <w:t>En devenant adhérent, vous devenez un consomm’acteur” !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qui respecte les règles de vie du hangar (cf </w:t>
      </w:r>
      <w:r>
        <w:rPr>
          <w:sz w:val="24"/>
          <w:szCs w:val="24"/>
        </w:rPr>
        <w:t>ci-dessous</w:t>
      </w:r>
      <w:r>
        <w:rPr>
          <w:sz w:val="24"/>
          <w:szCs w:val="24"/>
        </w:rPr>
        <w:t>).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qui participe dans la mesure de ses possibilités à la vie de l’Association (présence aux réunions, à l’AG, aide lors de la distribution des produits ...)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qui visite les fermes de nos producteurs, aide aux chantiers solidaires…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qui accepte les couic et les couac des bénévoles ! nous sommes des êtres émotifs !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b/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Pour nous contacter ou avoir encore plus d’infos ?</w:t>
      </w:r>
    </w:p>
    <w:p>
      <w:pPr>
        <w:pStyle w:val="Normal1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1"/>
        <w:spacing w:lineRule="auto" w:line="240" w:before="0" w:after="360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 xml:space="preserve">par mail :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contact@le-gout-des-autres.net</w:t>
        </w:r>
      </w:hyperlink>
      <w:r>
        <w:rPr>
          <w:color w:val="BC360A"/>
          <w:sz w:val="24"/>
          <w:szCs w:val="24"/>
          <w:highlight w:val="white"/>
        </w:rPr>
        <w:t xml:space="preserve"> </w:t>
      </w:r>
      <w:r>
        <w:rPr>
          <w:color w:val="141412"/>
          <w:sz w:val="24"/>
          <w:szCs w:val="24"/>
          <w:highlight w:val="white"/>
        </w:rPr>
        <w:t xml:space="preserve">                                                                      </w:t>
      </w:r>
    </w:p>
    <w:p>
      <w:pPr>
        <w:pStyle w:val="Normal1"/>
        <w:spacing w:lineRule="auto" w:line="240" w:before="0" w:after="360"/>
        <w:rPr>
          <w:b/>
          <w:b/>
        </w:rPr>
      </w:pPr>
      <w:r>
        <w:rPr>
          <w:sz w:val="24"/>
          <w:szCs w:val="24"/>
          <w:highlight w:val="white"/>
        </w:rPr>
        <w:t>en vous</w:t>
      </w:r>
      <w:r>
        <w:rPr>
          <w:color w:val="FF0000"/>
          <w:sz w:val="24"/>
          <w:szCs w:val="24"/>
          <w:highlight w:val="white"/>
        </w:rPr>
        <w:t xml:space="preserve"> </w:t>
      </w:r>
      <w:r>
        <w:rPr>
          <w:color w:val="141412"/>
          <w:sz w:val="24"/>
          <w:szCs w:val="24"/>
          <w:highlight w:val="white"/>
        </w:rPr>
        <w:t xml:space="preserve">baladant sur notre site :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http://le-gout-des-autres.net/WordPress3/</w:t>
        </w:r>
      </w:hyperlink>
      <w:bookmarkStart w:id="5" w:name="_mfixpsy6442g"/>
      <w:bookmarkStart w:id="6" w:name="_418euxjt3wae"/>
      <w:bookmarkStart w:id="7" w:name="_knlql1c7ofl3"/>
      <w:bookmarkEnd w:id="5"/>
      <w:bookmarkEnd w:id="6"/>
      <w:bookmarkEnd w:id="7"/>
      <w:r>
        <w:br w:type="page"/>
      </w:r>
    </w:p>
    <w:p>
      <w:pPr>
        <w:pStyle w:val="Titre1"/>
        <w:keepNext w:val="false"/>
        <w:keepLines w:val="false"/>
        <w:spacing w:lineRule="auto" w:line="240" w:before="0" w:after="0"/>
        <w:contextualSpacing w:val="false"/>
        <w:jc w:val="center"/>
        <w:rPr>
          <w:rFonts w:eastAsia="Georgia"/>
          <w:sz w:val="48"/>
          <w:szCs w:val="48"/>
          <w:highlight w:val="white"/>
        </w:rPr>
      </w:pPr>
      <w:r>
        <w:rPr/>
      </w:r>
    </w:p>
    <w:p>
      <w:pPr>
        <w:pStyle w:val="Titre1"/>
        <w:spacing w:lineRule="auto" w:line="240" w:before="0" w:after="0"/>
        <w:contextualSpacing w:val="false"/>
        <w:jc w:val="center"/>
        <w:rPr>
          <w:rFonts w:eastAsia="Georgia"/>
          <w:sz w:val="48"/>
          <w:szCs w:val="48"/>
          <w:highlight w:val="white"/>
        </w:rPr>
      </w:pPr>
      <w:bookmarkStart w:id="8" w:name="_lawbishosbhw"/>
      <w:bookmarkEnd w:id="8"/>
      <w:r>
        <w:rPr>
          <w:rFonts w:eastAsia="Georgia"/>
          <w:sz w:val="48"/>
          <w:szCs w:val="48"/>
          <w:highlight w:val="white"/>
        </w:rPr>
        <w:t>Règlement intérieur du Hangar !</w:t>
      </w:r>
    </w:p>
    <w:p>
      <w:pPr>
        <w:pStyle w:val="Normal1"/>
        <w:rPr/>
      </w:pPr>
      <w:r>
        <w:rPr/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spacing w:lineRule="auto" w:line="240" w:before="0" w:after="360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>Le Hangar est un lieu pour tous mais pour que la vie y soit belle et douce, nous avons un petit règlement intérieur.</w:t>
      </w:r>
    </w:p>
    <w:p>
      <w:pPr>
        <w:pStyle w:val="Normal1"/>
        <w:spacing w:lineRule="auto" w:line="240" w:before="0" w:after="360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>Au rayon Oeufs</w:t>
      </w:r>
      <w:r>
        <w:rPr>
          <w:b/>
          <w:color w:val="141412"/>
          <w:highlight w:val="white"/>
        </w:rPr>
        <w:tab/>
      </w:r>
      <w:r>
        <w:rPr>
          <w:color w:val="141412"/>
          <w:highlight w:val="white"/>
        </w:rPr>
        <w:t xml:space="preserve">Les oeufs qui ne sont pas récupérés avant le dimanche midi partiront avec leur coquille </w:t>
      </w:r>
      <w:r>
        <w:rPr>
          <w:color w:val="141412"/>
          <w:highlight w:val="white"/>
        </w:rPr>
        <w:t>à l’association Vert Soleil</w:t>
      </w:r>
      <w:r>
        <w:rPr>
          <w:color w:val="141412"/>
          <w:highlight w:val="white"/>
        </w:rPr>
        <w:t>. Un meuble avec un tiroir est à votre disposition pour ranger convenablement les boîtes vides que vous rapportez.</w:t>
      </w:r>
    </w:p>
    <w:p>
      <w:pPr>
        <w:pStyle w:val="Normal1"/>
        <w:spacing w:lineRule="auto" w:line="240" w:before="0" w:after="360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>Au rayon Triolait</w:t>
      </w:r>
      <w:r>
        <w:rPr>
          <w:b/>
          <w:color w:val="141412"/>
          <w:highlight w:val="white"/>
        </w:rPr>
        <w:tab/>
      </w:r>
      <w:r>
        <w:rPr>
          <w:color w:val="141412"/>
          <w:highlight w:val="white"/>
        </w:rPr>
        <w:t>Les commandes sont à votre disposition dans le petit frigo mais :</w:t>
      </w:r>
    </w:p>
    <w:p>
      <w:pPr>
        <w:pStyle w:val="Normal1"/>
        <w:numPr>
          <w:ilvl w:val="0"/>
          <w:numId w:val="2"/>
        </w:numPr>
        <w:spacing w:lineRule="auto" w:line="240" w:before="0" w:after="360"/>
        <w:ind w:left="720" w:hanging="360"/>
        <w:contextualSpacing/>
        <w:rPr>
          <w:color w:val="141412"/>
          <w:highlight w:val="white"/>
        </w:rPr>
      </w:pPr>
      <w:r>
        <w:rPr>
          <w:color w:val="141412"/>
          <w:highlight w:val="white"/>
        </w:rPr>
        <w:t>si vous êtes le dernier à récupérer votre commande, pensez à débrancher le frigo qui consomme du nucléaire !</w:t>
      </w:r>
    </w:p>
    <w:p>
      <w:pPr>
        <w:pStyle w:val="Normal1"/>
        <w:numPr>
          <w:ilvl w:val="0"/>
          <w:numId w:val="2"/>
        </w:numPr>
        <w:spacing w:lineRule="auto" w:line="240" w:before="0" w:after="360"/>
        <w:ind w:left="720" w:hanging="360"/>
        <w:contextualSpacing/>
        <w:rPr>
          <w:color w:val="141412"/>
          <w:highlight w:val="white"/>
        </w:rPr>
      </w:pPr>
      <w:r>
        <w:rPr>
          <w:color w:val="141412"/>
          <w:highlight w:val="white"/>
        </w:rPr>
        <w:t>les commandes abandonnées et oubliées seront au chaud l’été et au froid l’hiver car le frigo sera éteint automatiquement le mercredi soir.</w:t>
      </w:r>
    </w:p>
    <w:p>
      <w:pPr>
        <w:pStyle w:val="Normal1"/>
        <w:numPr>
          <w:ilvl w:val="0"/>
          <w:numId w:val="2"/>
        </w:numPr>
        <w:spacing w:lineRule="auto" w:line="240" w:before="0" w:after="360"/>
        <w:ind w:left="720" w:hanging="360"/>
        <w:contextualSpacing/>
        <w:rPr>
          <w:color w:val="141412"/>
          <w:highlight w:val="white"/>
        </w:rPr>
      </w:pPr>
      <w:r>
        <w:rPr>
          <w:color w:val="141412"/>
          <w:highlight w:val="white"/>
        </w:rPr>
        <w:t>les bouteilles et pots sont consignés (gratuitement)...il est nécessaire de les rapporter propre et sans étiquettes ! un petit geste citoyen bien utile pour Triolait.</w:t>
      </w:r>
    </w:p>
    <w:p>
      <w:pPr>
        <w:pStyle w:val="Normal1"/>
        <w:spacing w:lineRule="auto" w:line="240" w:before="0" w:after="360"/>
        <w:contextualSpacing/>
        <w:rPr>
          <w:color w:val="141412"/>
          <w:highlight w:val="white"/>
        </w:rPr>
      </w:pPr>
      <w:r>
        <w:rPr>
          <w:color w:val="141412"/>
          <w:highlight w:val="white"/>
        </w:rPr>
      </w:r>
    </w:p>
    <w:p>
      <w:pPr>
        <w:pStyle w:val="Normal1"/>
        <w:spacing w:lineRule="auto" w:line="240" w:before="0" w:after="360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>Au rayon Pain</w:t>
      </w:r>
      <w:r>
        <w:rPr>
          <w:b/>
          <w:color w:val="141412"/>
          <w:highlight w:val="white"/>
        </w:rPr>
        <w:tab/>
      </w:r>
      <w:r>
        <w:rPr>
          <w:color w:val="141412"/>
        </w:rPr>
        <w:t>Si vous ne pouvez pas récupérer vos pains avant le mercredi 14h, merci de prévenir</w:t>
      </w:r>
      <w:r>
        <w:rPr>
          <w:color w:val="141412"/>
          <w:highlight w:val="white"/>
        </w:rPr>
        <w:t xml:space="preserve"> </w:t>
      </w:r>
      <w:r>
        <w:rPr>
          <w:color w:val="141412"/>
          <w:highlight w:val="white"/>
        </w:rPr>
        <w:t xml:space="preserve">Sandrine </w:t>
      </w:r>
    </w:p>
    <w:p>
      <w:pPr>
        <w:pStyle w:val="Normal1"/>
        <w:spacing w:lineRule="auto" w:line="240" w:before="0" w:after="360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>Au rayon Pommes</w:t>
      </w:r>
      <w:r>
        <w:rPr>
          <w:b/>
          <w:color w:val="141412"/>
          <w:highlight w:val="white"/>
        </w:rPr>
        <w:tab/>
      </w:r>
      <w:r>
        <w:rPr>
          <w:color w:val="141412"/>
          <w:highlight w:val="white"/>
        </w:rPr>
        <w:t xml:space="preserve">Les pommes et les jus qui ne seront pas récupérés le dimanche soir après la livraison partiront se faire croquer </w:t>
      </w:r>
      <w:r>
        <w:rPr>
          <w:color w:val="141412"/>
          <w:highlight w:val="white"/>
        </w:rPr>
        <w:t>via à l’association Vert Soleil</w:t>
      </w:r>
      <w:r>
        <w:rPr>
          <w:color w:val="141412"/>
          <w:highlight w:val="white"/>
        </w:rPr>
        <w:t>.</w:t>
      </w:r>
    </w:p>
    <w:p>
      <w:pPr>
        <w:pStyle w:val="Normal1"/>
        <w:spacing w:lineRule="auto" w:line="240" w:before="0" w:after="360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>Au rayon Légumes</w:t>
      </w:r>
      <w:r>
        <w:rPr>
          <w:b/>
          <w:color w:val="141412"/>
          <w:highlight w:val="white"/>
        </w:rPr>
        <w:tab/>
      </w:r>
      <w:r>
        <w:rPr>
          <w:color w:val="141412"/>
          <w:highlight w:val="white"/>
        </w:rPr>
        <w:t xml:space="preserve">Les légumes laissés en plan partiront eux aussi le jeudi soir </w:t>
      </w:r>
      <w:r>
        <w:rPr>
          <w:color w:val="141412"/>
          <w:highlight w:val="white"/>
        </w:rPr>
        <w:t>à l’association Vert Soleil</w:t>
      </w:r>
      <w:r>
        <w:rPr>
          <w:color w:val="141412"/>
          <w:highlight w:val="white"/>
        </w:rPr>
        <w:t>.</w:t>
      </w:r>
    </w:p>
    <w:p>
      <w:pPr>
        <w:pStyle w:val="Normal1"/>
        <w:spacing w:lineRule="auto" w:line="240" w:before="0" w:after="360"/>
        <w:jc w:val="both"/>
        <w:rPr>
          <w:b/>
          <w:b/>
          <w:bCs/>
          <w:color w:val="5983B0"/>
          <w:highlight w:val="white"/>
        </w:rPr>
      </w:pPr>
      <w:r>
        <w:rPr>
          <w:b/>
          <w:bCs/>
          <w:color w:val="5983B0"/>
          <w:highlight w:val="white"/>
        </w:rPr>
        <w:t>Dans tous les cas, si vous pensez être en retard ou ne pas pouvoir vous déplacer, prévenir le référent du producteur concerné !</w:t>
      </w:r>
    </w:p>
    <w:p>
      <w:pPr>
        <w:pStyle w:val="Normal1"/>
        <w:spacing w:lineRule="auto" w:line="240" w:before="0" w:after="360"/>
        <w:jc w:val="both"/>
        <w:rPr>
          <w:b/>
          <w:b/>
          <w:color w:val="141412"/>
          <w:highlight w:val="white"/>
        </w:rPr>
      </w:pPr>
      <w:r>
        <w:rPr>
          <w:b/>
          <w:color w:val="141412"/>
          <w:highlight w:val="white"/>
        </w:rPr>
        <w:t>Venez avec votre panier, cabas, sac pour mettre vos légumes car les cartons n’ont pas l’autorisation de sortir du territoire ! Sauf si vous apportez un carton vide pour un carton plein ! et tout carton rapporté devra être propre et vide de miettes !</w:t>
      </w:r>
    </w:p>
    <w:p>
      <w:pPr>
        <w:pStyle w:val="Normal1"/>
        <w:spacing w:lineRule="auto" w:line="240" w:before="0" w:after="360"/>
        <w:jc w:val="right"/>
        <w:rPr/>
      </w:pPr>
      <w:r>
        <w:rPr>
          <w:color w:val="141412"/>
          <w:sz w:val="24"/>
          <w:szCs w:val="24"/>
          <w:highlight w:val="white"/>
        </w:rPr>
        <w:t>Nous vous en remercions d’avance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f2e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1"/>
    <w:next w:val="Normal1"/>
    <w:qFormat/>
    <w:rsid w:val="00a23385"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qFormat/>
    <w:rsid w:val="00a23385"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qFormat/>
    <w:rsid w:val="00a23385"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rsid w:val="00a23385"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rsid w:val="00a23385"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qFormat/>
    <w:rsid w:val="00a23385"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a7f81"/>
    <w:rPr>
      <w:rFonts w:ascii="Tahoma" w:hAnsi="Tahoma" w:cs="Tahoma"/>
      <w:sz w:val="16"/>
      <w:szCs w:val="16"/>
    </w:rPr>
  </w:style>
  <w:style w:type="character" w:styleId="LienInternet">
    <w:name w:val="Lien Internet"/>
    <w:rPr>
      <w:color w:val="000080"/>
      <w:u w:val="single"/>
    </w:rPr>
  </w:style>
  <w:style w:type="character" w:styleId="Accentuation">
    <w:name w:val="Accentuation"/>
    <w:qFormat/>
    <w:rPr>
      <w:i/>
      <w:iCs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a2338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paragraph" w:styleId="Titreprincipal">
    <w:name w:val="Title"/>
    <w:basedOn w:val="Normal1"/>
    <w:next w:val="Normal1"/>
    <w:qFormat/>
    <w:rsid w:val="00a23385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oustitre">
    <w:name w:val="Subtitle"/>
    <w:basedOn w:val="Normal1"/>
    <w:next w:val="Normal1"/>
    <w:qFormat/>
    <w:rsid w:val="00a23385"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a7f81"/>
    <w:pPr>
      <w:spacing w:lineRule="auto" w:line="24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>
      <w:suppressLineNumbers/>
      <w:tabs>
        <w:tab w:val="clear" w:pos="720"/>
        <w:tab w:val="center" w:pos="4738" w:leader="none"/>
        <w:tab w:val="right" w:pos="947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233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le-gout-des-autres.net/WordPress3/" TargetMode="External"/><Relationship Id="rId6" Type="http://schemas.openxmlformats.org/officeDocument/2006/relationships/hyperlink" Target="mailto:contact@le-gout-des-autres.net" TargetMode="External"/><Relationship Id="rId7" Type="http://schemas.openxmlformats.org/officeDocument/2006/relationships/hyperlink" Target="http://le-gout-des-autres.net/WordPress3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LibreOffice/7.3.7.2.M4$Windows_X86_64 LibreOffice_project/527cb563abf888fee92f6078b4bfb61fd86b64d9</Application>
  <AppVersion>15.0000</AppVersion>
  <Pages>3</Pages>
  <Words>591</Words>
  <Characters>2974</Characters>
  <CharactersWithSpaces>3597</CharactersWithSpaces>
  <Paragraphs>42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2018-04-16T08:21:00Z</dcterms:created>
  <dc:creator>agnes</dc:creator>
  <dc:description/>
  <dc:language>fr-FR</dc:language>
  <cp:lastModifiedBy/>
  <dcterms:modified xsi:type="dcterms:W3CDTF">2023-10-17T11:20:14Z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