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5" w:rsidRDefault="00DB630E">
      <w:pPr>
        <w:pStyle w:val="Normal1"/>
        <w:jc w:val="center"/>
      </w:pPr>
      <w:r>
        <w:rPr>
          <w:noProof/>
        </w:rPr>
        <w:drawing>
          <wp:inline distT="114300" distB="114300" distL="114300" distR="114300">
            <wp:extent cx="6016950" cy="12827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695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3385" w:rsidRDefault="00A23385">
      <w:pPr>
        <w:pStyle w:val="Normal1"/>
        <w:jc w:val="center"/>
        <w:rPr>
          <w:b/>
          <w:sz w:val="36"/>
          <w:szCs w:val="36"/>
        </w:rPr>
      </w:pPr>
    </w:p>
    <w:p w:rsidR="00A23385" w:rsidRDefault="00DB630E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LIVRET D’ACCUEIL</w:t>
      </w:r>
    </w:p>
    <w:p w:rsidR="00A23385" w:rsidRDefault="00DB630E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Adhérent ou Producteur</w:t>
      </w:r>
    </w:p>
    <w:p w:rsidR="00A23385" w:rsidRDefault="00A23385">
      <w:pPr>
        <w:pStyle w:val="Normal1"/>
        <w:jc w:val="center"/>
        <w:rPr>
          <w:sz w:val="20"/>
          <w:szCs w:val="20"/>
        </w:rPr>
      </w:pPr>
    </w:p>
    <w:p w:rsidR="00A23385" w:rsidRDefault="00A23385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23385" w:rsidRDefault="00DB630E">
      <w:pPr>
        <w:pStyle w:val="Normal1"/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36"/>
          <w:szCs w:val="36"/>
          <w:u w:val="single"/>
        </w:rPr>
        <w:t xml:space="preserve">Qui </w:t>
      </w:r>
      <w:proofErr w:type="spellStart"/>
      <w:proofErr w:type="gramStart"/>
      <w:r>
        <w:rPr>
          <w:b/>
          <w:sz w:val="36"/>
          <w:szCs w:val="36"/>
          <w:u w:val="single"/>
        </w:rPr>
        <w:t>sommes</w:t>
      </w:r>
      <w:proofErr w:type="gramEnd"/>
      <w:r>
        <w:rPr>
          <w:b/>
          <w:sz w:val="36"/>
          <w:szCs w:val="36"/>
          <w:u w:val="single"/>
        </w:rPr>
        <w:t xml:space="preserve"> nous</w:t>
      </w:r>
      <w:proofErr w:type="spellEnd"/>
      <w:r>
        <w:rPr>
          <w:b/>
          <w:sz w:val="36"/>
          <w:szCs w:val="36"/>
          <w:u w:val="single"/>
        </w:rPr>
        <w:t xml:space="preserve"> ?</w:t>
      </w:r>
    </w:p>
    <w:p w:rsidR="00606B91" w:rsidRDefault="00606B91">
      <w:pPr>
        <w:pStyle w:val="Normal1"/>
        <w:rPr>
          <w:b/>
          <w:sz w:val="36"/>
          <w:szCs w:val="36"/>
          <w:u w:val="single"/>
        </w:rPr>
      </w:pPr>
    </w:p>
    <w:p w:rsidR="00A23385" w:rsidRDefault="00A23385">
      <w:pPr>
        <w:pStyle w:val="Normal1"/>
        <w:rPr>
          <w:b/>
          <w:sz w:val="28"/>
          <w:szCs w:val="28"/>
        </w:rPr>
      </w:pPr>
    </w:p>
    <w:p w:rsidR="00A23385" w:rsidRDefault="00DB630E">
      <w:pPr>
        <w:pStyle w:val="Normal1"/>
        <w:spacing w:line="360" w:lineRule="auto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L’Association </w:t>
      </w:r>
      <w:r>
        <w:rPr>
          <w:i/>
          <w:color w:val="141412"/>
          <w:sz w:val="24"/>
          <w:szCs w:val="24"/>
          <w:highlight w:val="white"/>
        </w:rPr>
        <w:t>Le goût des autres</w:t>
      </w:r>
      <w:r>
        <w:rPr>
          <w:color w:val="141412"/>
          <w:sz w:val="24"/>
          <w:szCs w:val="24"/>
          <w:highlight w:val="white"/>
        </w:rPr>
        <w:t>, c’est:</w:t>
      </w:r>
    </w:p>
    <w:p w:rsidR="00A23385" w:rsidRDefault="00DB630E">
      <w:pPr>
        <w:pStyle w:val="Normal1"/>
        <w:spacing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14</w:t>
      </w:r>
      <w:r w:rsidR="0011121C">
        <w:rPr>
          <w:b/>
          <w:sz w:val="24"/>
          <w:szCs w:val="24"/>
          <w:highlight w:val="white"/>
        </w:rPr>
        <w:t>6</w:t>
      </w:r>
      <w:r>
        <w:rPr>
          <w:b/>
          <w:sz w:val="24"/>
          <w:szCs w:val="24"/>
          <w:highlight w:val="white"/>
        </w:rPr>
        <w:t xml:space="preserve"> familles</w:t>
      </w:r>
      <w:r>
        <w:rPr>
          <w:sz w:val="24"/>
          <w:szCs w:val="24"/>
          <w:highlight w:val="white"/>
        </w:rPr>
        <w:t xml:space="preserve"> adhérentes (201</w:t>
      </w:r>
      <w:r w:rsidR="0011121C">
        <w:rPr>
          <w:sz w:val="24"/>
          <w:szCs w:val="24"/>
          <w:highlight w:val="white"/>
        </w:rPr>
        <w:t>7</w:t>
      </w:r>
      <w:r>
        <w:rPr>
          <w:sz w:val="24"/>
          <w:szCs w:val="24"/>
          <w:highlight w:val="white"/>
        </w:rPr>
        <w:t>)</w:t>
      </w:r>
    </w:p>
    <w:p w:rsidR="00A23385" w:rsidRDefault="0011121C">
      <w:pPr>
        <w:pStyle w:val="Normal1"/>
        <w:spacing w:line="240" w:lineRule="auto"/>
        <w:rPr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</w:rPr>
        <w:t>9</w:t>
      </w:r>
      <w:r w:rsidR="00DB630E">
        <w:rPr>
          <w:color w:val="141412"/>
          <w:sz w:val="24"/>
          <w:szCs w:val="24"/>
          <w:highlight w:val="white"/>
        </w:rPr>
        <w:t xml:space="preserve"> </w:t>
      </w:r>
      <w:r w:rsidR="00DB630E">
        <w:rPr>
          <w:b/>
          <w:color w:val="141412"/>
          <w:sz w:val="24"/>
          <w:szCs w:val="24"/>
          <w:highlight w:val="white"/>
        </w:rPr>
        <w:t>personnes au Conseil d’Administration</w:t>
      </w:r>
      <w:r w:rsidR="00DB630E">
        <w:rPr>
          <w:color w:val="141412"/>
          <w:sz w:val="24"/>
          <w:szCs w:val="24"/>
          <w:highlight w:val="white"/>
        </w:rPr>
        <w:t xml:space="preserve"> 201</w:t>
      </w:r>
      <w:r>
        <w:rPr>
          <w:color w:val="141412"/>
          <w:sz w:val="24"/>
          <w:szCs w:val="24"/>
          <w:highlight w:val="white"/>
        </w:rPr>
        <w:t>7</w:t>
      </w:r>
      <w:r w:rsidR="00DB630E">
        <w:rPr>
          <w:color w:val="141412"/>
          <w:sz w:val="24"/>
          <w:szCs w:val="24"/>
          <w:highlight w:val="white"/>
        </w:rPr>
        <w:t>. Pas de présidence, c’est collégial.</w:t>
      </w:r>
    </w:p>
    <w:p w:rsidR="00A23385" w:rsidRDefault="00DB630E">
      <w:pPr>
        <w:pStyle w:val="Normal1"/>
        <w:spacing w:after="360" w:line="360" w:lineRule="auto"/>
        <w:rPr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</w:rPr>
        <w:t>2</w:t>
      </w:r>
      <w:r w:rsidR="0011121C">
        <w:rPr>
          <w:b/>
          <w:color w:val="141412"/>
          <w:sz w:val="24"/>
          <w:szCs w:val="24"/>
          <w:highlight w:val="white"/>
        </w:rPr>
        <w:t>9</w:t>
      </w:r>
      <w:r>
        <w:rPr>
          <w:color w:val="141412"/>
          <w:sz w:val="24"/>
          <w:szCs w:val="24"/>
          <w:highlight w:val="white"/>
        </w:rPr>
        <w:t xml:space="preserve"> </w:t>
      </w:r>
      <w:r>
        <w:rPr>
          <w:b/>
          <w:color w:val="141412"/>
          <w:sz w:val="24"/>
          <w:szCs w:val="24"/>
          <w:highlight w:val="white"/>
        </w:rPr>
        <w:t>producteurs locaux</w:t>
      </w:r>
      <w:r>
        <w:rPr>
          <w:color w:val="141412"/>
          <w:sz w:val="24"/>
          <w:szCs w:val="24"/>
          <w:highlight w:val="white"/>
        </w:rPr>
        <w:t xml:space="preserve"> (listing en annexe 1)</w:t>
      </w:r>
    </w:p>
    <w:p w:rsidR="00A23385" w:rsidRDefault="00DB630E">
      <w:pPr>
        <w:pStyle w:val="Normal1"/>
        <w:spacing w:line="240" w:lineRule="auto"/>
        <w:rPr>
          <w:b/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 xml:space="preserve">.Et aussi </w:t>
      </w:r>
      <w:r>
        <w:rPr>
          <w:b/>
          <w:color w:val="141412"/>
          <w:sz w:val="24"/>
          <w:szCs w:val="24"/>
          <w:highlight w:val="white"/>
        </w:rPr>
        <w:t>2 commissions</w:t>
      </w:r>
      <w:r>
        <w:rPr>
          <w:color w:val="141412"/>
          <w:sz w:val="24"/>
          <w:szCs w:val="24"/>
          <w:highlight w:val="white"/>
        </w:rPr>
        <w:t xml:space="preserve"> avec des membres du CA et des adhérents</w:t>
      </w:r>
      <w:r>
        <w:rPr>
          <w:b/>
          <w:color w:val="141412"/>
          <w:sz w:val="24"/>
          <w:szCs w:val="24"/>
          <w:highlight w:val="white"/>
        </w:rPr>
        <w:t>:</w:t>
      </w:r>
    </w:p>
    <w:p w:rsidR="00A23385" w:rsidRDefault="00A23385">
      <w:pPr>
        <w:pStyle w:val="Normal1"/>
        <w:spacing w:line="240" w:lineRule="auto"/>
        <w:rPr>
          <w:b/>
          <w:color w:val="141412"/>
          <w:sz w:val="24"/>
          <w:szCs w:val="24"/>
          <w:highlight w:val="white"/>
        </w:rPr>
      </w:pPr>
    </w:p>
    <w:p w:rsidR="00A23385" w:rsidRDefault="00DB630E">
      <w:pPr>
        <w:pStyle w:val="Normal1"/>
        <w:numPr>
          <w:ilvl w:val="0"/>
          <w:numId w:val="3"/>
        </w:numPr>
        <w:spacing w:after="360" w:line="240" w:lineRule="auto"/>
        <w:ind w:hanging="360"/>
        <w:contextualSpacing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la commission</w:t>
      </w:r>
      <w:r>
        <w:rPr>
          <w:sz w:val="24"/>
          <w:szCs w:val="24"/>
          <w:highlight w:val="white"/>
        </w:rPr>
        <w:t xml:space="preserve"> “relation producteurs/consommateurs”</w:t>
      </w:r>
    </w:p>
    <w:p w:rsidR="00A23385" w:rsidRDefault="00DB630E">
      <w:pPr>
        <w:pStyle w:val="Normal1"/>
        <w:numPr>
          <w:ilvl w:val="0"/>
          <w:numId w:val="3"/>
        </w:numPr>
        <w:spacing w:after="360" w:line="240" w:lineRule="auto"/>
        <w:ind w:hanging="360"/>
        <w:contextualSpacing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la commission festive</w:t>
      </w:r>
    </w:p>
    <w:p w:rsidR="00606B91" w:rsidRDefault="00606B91">
      <w:pPr>
        <w:pStyle w:val="Normal1"/>
        <w:numPr>
          <w:ilvl w:val="0"/>
          <w:numId w:val="3"/>
        </w:numPr>
        <w:spacing w:after="360" w:line="240" w:lineRule="auto"/>
        <w:ind w:hanging="360"/>
        <w:contextualSpacing/>
        <w:rPr>
          <w:color w:val="141412"/>
          <w:sz w:val="24"/>
          <w:szCs w:val="24"/>
          <w:highlight w:val="white"/>
        </w:rPr>
      </w:pPr>
    </w:p>
    <w:p w:rsidR="00A23385" w:rsidRDefault="00DB630E">
      <w:pPr>
        <w:pStyle w:val="Normal1"/>
        <w:spacing w:after="360" w:line="240" w:lineRule="auto"/>
        <w:rPr>
          <w:b/>
          <w:color w:val="141412"/>
          <w:sz w:val="24"/>
          <w:szCs w:val="24"/>
          <w:highlight w:val="white"/>
          <w:u w:val="single"/>
        </w:rPr>
      </w:pPr>
      <w:r>
        <w:rPr>
          <w:b/>
          <w:color w:val="141412"/>
          <w:sz w:val="24"/>
          <w:szCs w:val="24"/>
          <w:highlight w:val="white"/>
        </w:rPr>
        <w:t>1</w:t>
      </w:r>
      <w:r>
        <w:rPr>
          <w:b/>
          <w:color w:val="141412"/>
          <w:sz w:val="24"/>
          <w:szCs w:val="24"/>
          <w:highlight w:val="white"/>
          <w:u w:val="single"/>
        </w:rPr>
        <w:t xml:space="preserve">) Commission « relations producteurs/consommateurs » </w:t>
      </w:r>
    </w:p>
    <w:p w:rsidR="00A23385" w:rsidRDefault="00DB630E">
      <w:pPr>
        <w:pStyle w:val="Normal1"/>
        <w:spacing w:line="360" w:lineRule="auto"/>
        <w:rPr>
          <w:b/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Elle est chargée du suivi des producteurs, elle visite leurs exploitations, elle examine les propositions d’adhésion de nouveaux product</w:t>
      </w:r>
      <w:r w:rsidR="0011121C">
        <w:rPr>
          <w:color w:val="141412"/>
          <w:sz w:val="24"/>
          <w:szCs w:val="24"/>
          <w:highlight w:val="white"/>
        </w:rPr>
        <w:t>eurs, elle organise les marchés-</w:t>
      </w:r>
      <w:r>
        <w:rPr>
          <w:color w:val="141412"/>
          <w:sz w:val="24"/>
          <w:szCs w:val="24"/>
          <w:highlight w:val="white"/>
        </w:rPr>
        <w:t xml:space="preserve">rencontres... </w:t>
      </w:r>
    </w:p>
    <w:p w:rsidR="00A23385" w:rsidRDefault="00DB630E">
      <w:pPr>
        <w:pStyle w:val="Normal1"/>
        <w:spacing w:after="360" w:line="360" w:lineRule="auto"/>
        <w:rPr>
          <w:color w:val="141412"/>
          <w:highlight w:val="white"/>
        </w:rPr>
      </w:pPr>
      <w:r>
        <w:rPr>
          <w:color w:val="141412"/>
          <w:highlight w:val="white"/>
        </w:rPr>
        <w:t>Vous pouvez rejoindre cette commission en les contactant à: “</w:t>
      </w:r>
      <w:hyperlink r:id="rId9">
        <w:r>
          <w:rPr>
            <w:color w:val="1155CC"/>
            <w:highlight w:val="white"/>
            <w:u w:val="single"/>
          </w:rPr>
          <w:t>c-producteurs@le-gout-des-autres.net</w:t>
        </w:r>
      </w:hyperlink>
      <w:r>
        <w:rPr>
          <w:color w:val="141412"/>
          <w:highlight w:val="white"/>
        </w:rPr>
        <w:t>”.</w:t>
      </w:r>
    </w:p>
    <w:p w:rsidR="00A23385" w:rsidRDefault="00DB630E">
      <w:pPr>
        <w:pStyle w:val="Normal1"/>
        <w:spacing w:after="360" w:line="360" w:lineRule="auto"/>
        <w:rPr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  <w:u w:val="single"/>
        </w:rPr>
        <w:t>2) Commission festive</w:t>
      </w:r>
    </w:p>
    <w:p w:rsidR="00A23385" w:rsidRDefault="00DB630E">
      <w:pPr>
        <w:pStyle w:val="Normal1"/>
        <w:spacing w:line="360" w:lineRule="auto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Elle s’occupe d’o</w:t>
      </w:r>
      <w:r w:rsidR="00875B5A">
        <w:rPr>
          <w:color w:val="141412"/>
          <w:sz w:val="24"/>
          <w:szCs w:val="24"/>
          <w:highlight w:val="white"/>
        </w:rPr>
        <w:t>rganiser la fête annuelle de l’A</w:t>
      </w:r>
      <w:r>
        <w:rPr>
          <w:color w:val="141412"/>
          <w:sz w:val="24"/>
          <w:szCs w:val="24"/>
          <w:highlight w:val="white"/>
        </w:rPr>
        <w:t>ssociation.</w:t>
      </w:r>
    </w:p>
    <w:p w:rsidR="00A23385" w:rsidRDefault="00DB630E">
      <w:pPr>
        <w:pStyle w:val="Normal1"/>
        <w:spacing w:line="360" w:lineRule="auto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Vous pouvez rejoindre cette commission en les contactant à:</w:t>
      </w:r>
    </w:p>
    <w:p w:rsidR="00A23385" w:rsidRDefault="00DB630E">
      <w:pPr>
        <w:pStyle w:val="Normal1"/>
        <w:spacing w:line="360" w:lineRule="auto"/>
        <w:rPr>
          <w:color w:val="1155CC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“ </w:t>
      </w:r>
      <w:r>
        <w:rPr>
          <w:color w:val="1155CC"/>
          <w:sz w:val="19"/>
          <w:szCs w:val="19"/>
          <w:highlight w:val="white"/>
        </w:rPr>
        <w:t>comite-festif@le-gout-des-autres.net”</w:t>
      </w:r>
    </w:p>
    <w:p w:rsidR="00606B91" w:rsidRDefault="00606B91">
      <w:pPr>
        <w:pStyle w:val="Normal1"/>
        <w:spacing w:line="360" w:lineRule="auto"/>
        <w:rPr>
          <w:color w:val="141412"/>
          <w:sz w:val="24"/>
          <w:szCs w:val="24"/>
          <w:highlight w:val="white"/>
        </w:rPr>
      </w:pPr>
    </w:p>
    <w:p w:rsidR="00A23385" w:rsidRDefault="00A23385">
      <w:pPr>
        <w:pStyle w:val="Normal1"/>
        <w:spacing w:line="360" w:lineRule="auto"/>
        <w:rPr>
          <w:color w:val="141412"/>
          <w:sz w:val="24"/>
          <w:szCs w:val="24"/>
          <w:highlight w:val="white"/>
        </w:rPr>
      </w:pPr>
    </w:p>
    <w:p w:rsidR="00A23385" w:rsidRDefault="00DB630E">
      <w:pPr>
        <w:pStyle w:val="Normal1"/>
        <w:spacing w:after="200" w:line="360" w:lineRule="auto"/>
        <w:rPr>
          <w:rFonts w:ascii="Georgia" w:eastAsia="Georgia" w:hAnsi="Georgia" w:cs="Georgia"/>
          <w:b/>
          <w:color w:val="141412"/>
          <w:sz w:val="27"/>
          <w:szCs w:val="27"/>
          <w:highlight w:val="white"/>
        </w:rPr>
      </w:pPr>
      <w:r>
        <w:rPr>
          <w:color w:val="222222"/>
          <w:highlight w:val="white"/>
        </w:rPr>
        <w:t xml:space="preserve">“ </w:t>
      </w:r>
      <w:r>
        <w:rPr>
          <w:b/>
          <w:sz w:val="36"/>
          <w:szCs w:val="36"/>
          <w:u w:val="single"/>
        </w:rPr>
        <w:t xml:space="preserve">Où </w:t>
      </w:r>
      <w:proofErr w:type="spellStart"/>
      <w:proofErr w:type="gramStart"/>
      <w:r>
        <w:rPr>
          <w:b/>
          <w:sz w:val="36"/>
          <w:szCs w:val="36"/>
          <w:u w:val="single"/>
        </w:rPr>
        <w:t>sommes nous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?</w:t>
      </w:r>
    </w:p>
    <w:p w:rsidR="00A23385" w:rsidRDefault="00DB630E">
      <w:pPr>
        <w:pStyle w:val="Normal1"/>
        <w:spacing w:after="200" w:line="360" w:lineRule="auto"/>
        <w:jc w:val="center"/>
        <w:rPr>
          <w:b/>
          <w:sz w:val="16"/>
          <w:szCs w:val="16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1662113</wp:posOffset>
            </wp:positionH>
            <wp:positionV relativeFrom="paragraph">
              <wp:posOffset>171450</wp:posOffset>
            </wp:positionV>
            <wp:extent cx="2466975" cy="1633538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3385" w:rsidRDefault="00A23385">
      <w:pPr>
        <w:pStyle w:val="Normal1"/>
        <w:spacing w:after="200" w:line="360" w:lineRule="auto"/>
        <w:rPr>
          <w:color w:val="141412"/>
          <w:sz w:val="24"/>
          <w:szCs w:val="24"/>
          <w:highlight w:val="white"/>
        </w:rPr>
      </w:pPr>
    </w:p>
    <w:p w:rsidR="00A23385" w:rsidRDefault="00A23385">
      <w:pPr>
        <w:pStyle w:val="Normal1"/>
        <w:spacing w:after="200" w:line="360" w:lineRule="auto"/>
        <w:rPr>
          <w:color w:val="141412"/>
          <w:sz w:val="24"/>
          <w:szCs w:val="24"/>
          <w:highlight w:val="white"/>
        </w:rPr>
      </w:pPr>
    </w:p>
    <w:p w:rsidR="00A23385" w:rsidRDefault="00A23385">
      <w:pPr>
        <w:pStyle w:val="Normal1"/>
        <w:spacing w:after="200" w:line="360" w:lineRule="auto"/>
        <w:rPr>
          <w:color w:val="141412"/>
          <w:sz w:val="24"/>
          <w:szCs w:val="24"/>
          <w:highlight w:val="white"/>
        </w:rPr>
      </w:pPr>
    </w:p>
    <w:p w:rsidR="00A23385" w:rsidRDefault="00A23385">
      <w:pPr>
        <w:pStyle w:val="Titre5"/>
        <w:keepNext w:val="0"/>
        <w:keepLines w:val="0"/>
        <w:spacing w:before="460" w:after="460" w:line="240" w:lineRule="auto"/>
        <w:contextualSpacing w:val="0"/>
        <w:jc w:val="center"/>
        <w:rPr>
          <w:color w:val="141412"/>
          <w:sz w:val="24"/>
          <w:szCs w:val="24"/>
          <w:highlight w:val="white"/>
        </w:rPr>
      </w:pPr>
      <w:bookmarkStart w:id="0" w:name="_q5rc5qgza4i2" w:colFirst="0" w:colLast="0"/>
      <w:bookmarkEnd w:id="0"/>
    </w:p>
    <w:p w:rsidR="00A23385" w:rsidRDefault="00DB630E">
      <w:pPr>
        <w:pStyle w:val="Titre5"/>
        <w:keepNext w:val="0"/>
        <w:keepLines w:val="0"/>
        <w:spacing w:before="460" w:after="0" w:line="240" w:lineRule="auto"/>
        <w:contextualSpacing w:val="0"/>
        <w:jc w:val="center"/>
        <w:rPr>
          <w:color w:val="141412"/>
          <w:sz w:val="24"/>
          <w:szCs w:val="24"/>
          <w:highlight w:val="white"/>
        </w:rPr>
      </w:pPr>
      <w:bookmarkStart w:id="1" w:name="_cdex8nai1nwj" w:colFirst="0" w:colLast="0"/>
      <w:bookmarkEnd w:id="1"/>
      <w:r>
        <w:rPr>
          <w:color w:val="141412"/>
          <w:sz w:val="24"/>
          <w:szCs w:val="24"/>
          <w:highlight w:val="white"/>
        </w:rPr>
        <w:t xml:space="preserve">Sous le hangar, au 1200 chemin des </w:t>
      </w:r>
      <w:proofErr w:type="spellStart"/>
      <w:r>
        <w:rPr>
          <w:color w:val="141412"/>
          <w:sz w:val="24"/>
          <w:szCs w:val="24"/>
          <w:highlight w:val="white"/>
        </w:rPr>
        <w:t>Cassagnous</w:t>
      </w:r>
      <w:proofErr w:type="spellEnd"/>
      <w:r>
        <w:rPr>
          <w:color w:val="141412"/>
          <w:sz w:val="24"/>
          <w:szCs w:val="24"/>
          <w:highlight w:val="white"/>
        </w:rPr>
        <w:t xml:space="preserve"> à </w:t>
      </w:r>
      <w:proofErr w:type="spellStart"/>
      <w:r>
        <w:rPr>
          <w:color w:val="141412"/>
          <w:sz w:val="24"/>
          <w:szCs w:val="24"/>
          <w:highlight w:val="white"/>
        </w:rPr>
        <w:t>Lagardelle</w:t>
      </w:r>
      <w:proofErr w:type="spellEnd"/>
      <w:r>
        <w:rPr>
          <w:color w:val="141412"/>
          <w:sz w:val="24"/>
          <w:szCs w:val="24"/>
          <w:highlight w:val="white"/>
        </w:rPr>
        <w:t>-sur-</w:t>
      </w:r>
      <w:proofErr w:type="spellStart"/>
      <w:r>
        <w:rPr>
          <w:color w:val="141412"/>
          <w:sz w:val="24"/>
          <w:szCs w:val="24"/>
          <w:highlight w:val="white"/>
        </w:rPr>
        <w:t>Lèze</w:t>
      </w:r>
      <w:proofErr w:type="spellEnd"/>
      <w:r>
        <w:rPr>
          <w:color w:val="141412"/>
          <w:sz w:val="24"/>
          <w:szCs w:val="24"/>
          <w:highlight w:val="white"/>
        </w:rPr>
        <w:t xml:space="preserve"> </w:t>
      </w:r>
    </w:p>
    <w:p w:rsidR="00A23385" w:rsidRDefault="00DB630E">
      <w:pPr>
        <w:pStyle w:val="Normal1"/>
        <w:spacing w:after="360" w:line="240" w:lineRule="auto"/>
        <w:jc w:val="center"/>
        <w:rPr>
          <w:i/>
          <w:color w:val="141412"/>
          <w:highlight w:val="white"/>
        </w:rPr>
      </w:pPr>
      <w:proofErr w:type="gramStart"/>
      <w:r>
        <w:rPr>
          <w:color w:val="141412"/>
          <w:sz w:val="24"/>
          <w:szCs w:val="24"/>
          <w:highlight w:val="white"/>
        </w:rPr>
        <w:t>où</w:t>
      </w:r>
      <w:proofErr w:type="gramEnd"/>
      <w:r>
        <w:rPr>
          <w:color w:val="141412"/>
          <w:sz w:val="24"/>
          <w:szCs w:val="24"/>
          <w:highlight w:val="white"/>
        </w:rPr>
        <w:t xml:space="preserve"> vous trouverez des bénévoles souriants, </w:t>
      </w:r>
      <w:r>
        <w:rPr>
          <w:b/>
          <w:color w:val="141412"/>
          <w:sz w:val="24"/>
          <w:szCs w:val="24"/>
          <w:highlight w:val="white"/>
        </w:rPr>
        <w:t>tous les mardi</w:t>
      </w:r>
      <w:r w:rsidR="00344FD0">
        <w:rPr>
          <w:b/>
          <w:color w:val="141412"/>
          <w:sz w:val="24"/>
          <w:szCs w:val="24"/>
          <w:highlight w:val="white"/>
        </w:rPr>
        <w:t>s</w:t>
      </w:r>
      <w:r>
        <w:rPr>
          <w:b/>
          <w:color w:val="141412"/>
          <w:sz w:val="24"/>
          <w:szCs w:val="24"/>
          <w:highlight w:val="white"/>
        </w:rPr>
        <w:t xml:space="preserve"> de 17h30 à 19h</w:t>
      </w:r>
    </w:p>
    <w:p w:rsidR="00A23385" w:rsidRDefault="00DB630E">
      <w:pPr>
        <w:pStyle w:val="Normal1"/>
        <w:spacing w:after="360" w:line="240" w:lineRule="auto"/>
        <w:jc w:val="center"/>
        <w:rPr>
          <w:i/>
          <w:color w:val="141412"/>
          <w:highlight w:val="white"/>
        </w:rPr>
      </w:pPr>
      <w:r>
        <w:rPr>
          <w:i/>
          <w:color w:val="141412"/>
          <w:highlight w:val="white"/>
        </w:rPr>
        <w:t>Attention à vos enfants et à vous, la route et la sortie du hangar manquent de visibilité !</w:t>
      </w:r>
    </w:p>
    <w:p w:rsidR="00344FD0" w:rsidRDefault="00344FD0">
      <w:pPr>
        <w:pStyle w:val="Normal1"/>
        <w:spacing w:after="360" w:line="240" w:lineRule="auto"/>
        <w:jc w:val="center"/>
        <w:rPr>
          <w:color w:val="141412"/>
          <w:highlight w:val="white"/>
        </w:rPr>
      </w:pPr>
    </w:p>
    <w:p w:rsidR="00A23385" w:rsidRDefault="00DB630E">
      <w:pPr>
        <w:pStyle w:val="Titre6"/>
        <w:keepNext w:val="0"/>
        <w:keepLines w:val="0"/>
        <w:spacing w:before="540" w:after="540" w:line="312" w:lineRule="auto"/>
        <w:contextualSpacing w:val="0"/>
        <w:jc w:val="center"/>
        <w:rPr>
          <w:i w:val="0"/>
          <w:color w:val="141412"/>
          <w:sz w:val="24"/>
          <w:szCs w:val="24"/>
          <w:highlight w:val="white"/>
        </w:rPr>
      </w:pPr>
      <w:bookmarkStart w:id="2" w:name="_t4dssum774a0" w:colFirst="0" w:colLast="0"/>
      <w:bookmarkEnd w:id="2"/>
      <w:r>
        <w:rPr>
          <w:noProof/>
        </w:rPr>
        <w:drawing>
          <wp:inline distT="114300" distB="114300" distL="114300" distR="114300">
            <wp:extent cx="6019800" cy="3910013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10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3385" w:rsidRDefault="00DB630E">
      <w:pPr>
        <w:pStyle w:val="Titre6"/>
        <w:keepNext w:val="0"/>
        <w:keepLines w:val="0"/>
        <w:spacing w:before="540" w:after="540" w:line="312" w:lineRule="auto"/>
        <w:contextualSpacing w:val="0"/>
        <w:jc w:val="center"/>
        <w:rPr>
          <w:b/>
          <w:color w:val="000000"/>
          <w:sz w:val="36"/>
          <w:szCs w:val="36"/>
          <w:u w:val="single"/>
        </w:rPr>
      </w:pPr>
      <w:bookmarkStart w:id="3" w:name="_jduwk0kfcwk6" w:colFirst="0" w:colLast="0"/>
      <w:bookmarkEnd w:id="3"/>
      <w:r>
        <w:rPr>
          <w:b/>
          <w:color w:val="000000"/>
          <w:sz w:val="36"/>
          <w:szCs w:val="36"/>
          <w:u w:val="single"/>
        </w:rPr>
        <w:lastRenderedPageBreak/>
        <w:t>Vos droits et devoirs !</w:t>
      </w:r>
    </w:p>
    <w:p w:rsidR="00344FD0" w:rsidRDefault="00344FD0" w:rsidP="00344FD0">
      <w:pPr>
        <w:pStyle w:val="Normal1"/>
      </w:pPr>
    </w:p>
    <w:p w:rsidR="00A23385" w:rsidRDefault="00DB630E">
      <w:pPr>
        <w:pStyle w:val="Normal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En devenant </w:t>
      </w:r>
      <w:r w:rsidR="0011121C">
        <w:rPr>
          <w:b/>
          <w:sz w:val="26"/>
          <w:szCs w:val="26"/>
          <w:u w:val="single"/>
        </w:rPr>
        <w:t xml:space="preserve">adhérent, vous pouvez commander </w:t>
      </w:r>
      <w:r>
        <w:rPr>
          <w:b/>
          <w:sz w:val="26"/>
          <w:szCs w:val="26"/>
          <w:u w:val="single"/>
        </w:rPr>
        <w:t>tout ce que vous voulez !</w:t>
      </w:r>
    </w:p>
    <w:p w:rsidR="00A23385" w:rsidRDefault="00DB630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Vous allez </w:t>
      </w:r>
      <w:hyperlink r:id="rId12">
        <w:r>
          <w:rPr>
            <w:sz w:val="24"/>
            <w:szCs w:val="24"/>
          </w:rPr>
          <w:t>sur le site du Goût des autres</w:t>
        </w:r>
      </w:hyperlink>
      <w:r>
        <w:rPr>
          <w:sz w:val="24"/>
          <w:szCs w:val="24"/>
        </w:rPr>
        <w:t xml:space="preserve"> </w:t>
      </w:r>
    </w:p>
    <w:p w:rsidR="00A23385" w:rsidRDefault="00DB630E">
      <w:pPr>
        <w:pStyle w:val="Normal1"/>
        <w:rPr>
          <w:sz w:val="24"/>
          <w:szCs w:val="24"/>
        </w:rPr>
      </w:pPr>
      <w:proofErr w:type="gramStart"/>
      <w:r>
        <w:rPr>
          <w:sz w:val="24"/>
          <w:szCs w:val="24"/>
        </w:rPr>
        <w:t>puis</w:t>
      </w:r>
      <w:proofErr w:type="gramEnd"/>
      <w:r>
        <w:rPr>
          <w:sz w:val="24"/>
          <w:szCs w:val="24"/>
        </w:rPr>
        <w:t xml:space="preserve"> sur </w:t>
      </w:r>
      <w:r>
        <w:rPr>
          <w:b/>
          <w:sz w:val="24"/>
          <w:szCs w:val="24"/>
        </w:rPr>
        <w:t>Commandes et Prochaines Livraisons</w:t>
      </w:r>
      <w:r>
        <w:rPr>
          <w:sz w:val="24"/>
          <w:szCs w:val="24"/>
        </w:rPr>
        <w:t xml:space="preserve"> dans la colonne de droite.</w:t>
      </w:r>
    </w:p>
    <w:p w:rsidR="00A23385" w:rsidRDefault="00DB630E">
      <w:pPr>
        <w:pStyle w:val="Normal1"/>
        <w:rPr>
          <w:sz w:val="16"/>
          <w:szCs w:val="16"/>
        </w:rPr>
      </w:pPr>
      <w:r>
        <w:rPr>
          <w:sz w:val="24"/>
          <w:szCs w:val="24"/>
        </w:rPr>
        <w:t>Hop, un beau fichier plein de couleurs avec les commandes en cours.</w:t>
      </w:r>
    </w:p>
    <w:p w:rsidR="00A23385" w:rsidRDefault="00DB630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Cliquez sur le nom du producteur puis sur le lien qui apparaît pour ouvrir son classeur commande…Magique ! (</w:t>
      </w:r>
      <w:hyperlink r:id="rId13">
        <w:r>
          <w:rPr>
            <w:sz w:val="24"/>
            <w:szCs w:val="24"/>
            <w:u w:val="single"/>
          </w:rPr>
          <w:t>le mode d’emploi est aussi ici !</w:t>
        </w:r>
      </w:hyperlink>
      <w:r>
        <w:rPr>
          <w:sz w:val="24"/>
          <w:szCs w:val="24"/>
        </w:rPr>
        <w:t>)</w:t>
      </w:r>
    </w:p>
    <w:p w:rsidR="00A23385" w:rsidRDefault="00A23385">
      <w:pPr>
        <w:pStyle w:val="Normal1"/>
        <w:rPr>
          <w:sz w:val="24"/>
          <w:szCs w:val="24"/>
        </w:rPr>
      </w:pPr>
    </w:p>
    <w:p w:rsidR="00A23385" w:rsidRDefault="00DB630E">
      <w:pPr>
        <w:pStyle w:val="Normal1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En devenant adhérent, vous devenez un </w:t>
      </w:r>
      <w:proofErr w:type="spellStart"/>
      <w:r>
        <w:rPr>
          <w:b/>
          <w:sz w:val="26"/>
          <w:szCs w:val="26"/>
          <w:u w:val="single"/>
        </w:rPr>
        <w:t>consomm’acteur</w:t>
      </w:r>
      <w:proofErr w:type="spellEnd"/>
      <w:r>
        <w:rPr>
          <w:b/>
          <w:sz w:val="26"/>
          <w:szCs w:val="26"/>
          <w:u w:val="single"/>
        </w:rPr>
        <w:t>” !</w:t>
      </w:r>
    </w:p>
    <w:p w:rsidR="00A23385" w:rsidRDefault="00DB630E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qui respecte les règles de vie du hangar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annexe 2).</w:t>
      </w:r>
    </w:p>
    <w:p w:rsidR="00A23385" w:rsidRDefault="00DB630E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qui participe dans la mesure de </w:t>
      </w:r>
      <w:r w:rsidR="00344FD0">
        <w:rPr>
          <w:sz w:val="24"/>
          <w:szCs w:val="24"/>
        </w:rPr>
        <w:t>ses possibilités à la vie de l’A</w:t>
      </w:r>
      <w:r>
        <w:rPr>
          <w:sz w:val="24"/>
          <w:szCs w:val="24"/>
        </w:rPr>
        <w:t>ssociation (présence aux réunions, à l’AG, aide lors de la distribution des produits ...)</w:t>
      </w:r>
    </w:p>
    <w:p w:rsidR="00A23385" w:rsidRDefault="00DB630E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qui visite les fermes de nos producteurs, aide aux chantiers solidaires…</w:t>
      </w:r>
    </w:p>
    <w:p w:rsidR="00A23385" w:rsidRDefault="00DB630E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qui accepte les couic et </w:t>
      </w:r>
      <w:proofErr w:type="gramStart"/>
      <w:r>
        <w:rPr>
          <w:sz w:val="24"/>
          <w:szCs w:val="24"/>
        </w:rPr>
        <w:t>les couac</w:t>
      </w:r>
      <w:proofErr w:type="gramEnd"/>
      <w:r>
        <w:rPr>
          <w:sz w:val="24"/>
          <w:szCs w:val="24"/>
        </w:rPr>
        <w:t xml:space="preserve"> des bénévoles ! nous sommes des êtres émotifs ! </w:t>
      </w:r>
    </w:p>
    <w:p w:rsidR="00A23385" w:rsidRDefault="00A23385">
      <w:pPr>
        <w:pStyle w:val="Normal1"/>
        <w:rPr>
          <w:sz w:val="24"/>
          <w:szCs w:val="24"/>
        </w:rPr>
      </w:pPr>
    </w:p>
    <w:p w:rsidR="00A23385" w:rsidRDefault="00A23385">
      <w:pPr>
        <w:pStyle w:val="Normal1"/>
        <w:rPr>
          <w:sz w:val="24"/>
          <w:szCs w:val="24"/>
        </w:rPr>
      </w:pPr>
    </w:p>
    <w:p w:rsidR="00A23385" w:rsidRDefault="00DB630E">
      <w:pPr>
        <w:pStyle w:val="Normal1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Pour nous contacter ou avoir encore plus d’infos ?</w:t>
      </w:r>
    </w:p>
    <w:p w:rsidR="00A23385" w:rsidRDefault="00A23385">
      <w:pPr>
        <w:pStyle w:val="Normal1"/>
        <w:jc w:val="center"/>
        <w:rPr>
          <w:b/>
          <w:sz w:val="24"/>
          <w:szCs w:val="24"/>
          <w:u w:val="single"/>
        </w:rPr>
      </w:pPr>
    </w:p>
    <w:p w:rsidR="00A23385" w:rsidRDefault="00DB630E">
      <w:pPr>
        <w:pStyle w:val="Normal1"/>
        <w:spacing w:after="360" w:line="240" w:lineRule="auto"/>
        <w:rPr>
          <w:color w:val="141412"/>
          <w:sz w:val="24"/>
          <w:szCs w:val="24"/>
          <w:highlight w:val="white"/>
        </w:rPr>
      </w:pPr>
      <w:proofErr w:type="gramStart"/>
      <w:r>
        <w:rPr>
          <w:color w:val="141412"/>
          <w:sz w:val="24"/>
          <w:szCs w:val="24"/>
          <w:highlight w:val="white"/>
        </w:rPr>
        <w:t>par</w:t>
      </w:r>
      <w:proofErr w:type="gramEnd"/>
      <w:r>
        <w:rPr>
          <w:color w:val="141412"/>
          <w:sz w:val="24"/>
          <w:szCs w:val="24"/>
          <w:highlight w:val="white"/>
        </w:rPr>
        <w:t xml:space="preserve"> mail : </w:t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contact@le-gout-des-autres.net</w:t>
        </w:r>
      </w:hyperlink>
      <w:r>
        <w:rPr>
          <w:color w:val="BC360A"/>
          <w:sz w:val="24"/>
          <w:szCs w:val="24"/>
          <w:highlight w:val="white"/>
        </w:rPr>
        <w:t xml:space="preserve"> </w:t>
      </w:r>
      <w:r>
        <w:rPr>
          <w:color w:val="141412"/>
          <w:sz w:val="24"/>
          <w:szCs w:val="24"/>
          <w:highlight w:val="white"/>
        </w:rPr>
        <w:t xml:space="preserve">                                                                      </w:t>
      </w:r>
    </w:p>
    <w:p w:rsidR="00A23385" w:rsidRDefault="00DB630E">
      <w:pPr>
        <w:pStyle w:val="Normal1"/>
        <w:spacing w:after="360" w:line="240" w:lineRule="auto"/>
        <w:rPr>
          <w:b/>
        </w:rPr>
      </w:pPr>
      <w:proofErr w:type="gramStart"/>
      <w:r>
        <w:rPr>
          <w:sz w:val="24"/>
          <w:szCs w:val="24"/>
          <w:highlight w:val="white"/>
        </w:rPr>
        <w:t>en</w:t>
      </w:r>
      <w:proofErr w:type="gramEnd"/>
      <w:r>
        <w:rPr>
          <w:sz w:val="24"/>
          <w:szCs w:val="24"/>
          <w:highlight w:val="white"/>
        </w:rPr>
        <w:t xml:space="preserve"> vous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color w:val="141412"/>
          <w:sz w:val="24"/>
          <w:szCs w:val="24"/>
          <w:highlight w:val="white"/>
        </w:rPr>
        <w:t xml:space="preserve">baladant sur notre site : </w:t>
      </w:r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http://le-gout-des-autres.net/WordPress3/</w:t>
        </w:r>
      </w:hyperlink>
    </w:p>
    <w:p w:rsidR="00A23385" w:rsidRDefault="00A23385">
      <w:pPr>
        <w:pStyle w:val="Normal1"/>
        <w:spacing w:after="360" w:line="240" w:lineRule="auto"/>
        <w:jc w:val="right"/>
        <w:rPr>
          <w:b/>
        </w:rPr>
      </w:pPr>
    </w:p>
    <w:p w:rsidR="00A23385" w:rsidRDefault="00DB630E">
      <w:pPr>
        <w:pStyle w:val="Normal1"/>
        <w:spacing w:after="360" w:line="240" w:lineRule="auto"/>
        <w:jc w:val="right"/>
        <w:rPr>
          <w:b/>
          <w:sz w:val="36"/>
          <w:szCs w:val="36"/>
          <w:u w:val="single"/>
        </w:rPr>
      </w:pPr>
      <w:r>
        <w:rPr>
          <w:b/>
        </w:rPr>
        <w:t>Nous vous souhaitons une belle aventure, La Commission Producteur</w:t>
      </w:r>
      <w:r w:rsidR="00190C80">
        <w:rPr>
          <w:b/>
        </w:rPr>
        <w:t>s</w:t>
      </w:r>
      <w:r>
        <w:rPr>
          <w:b/>
        </w:rPr>
        <w:t xml:space="preserve"> (201</w:t>
      </w:r>
      <w:r w:rsidR="0011121C">
        <w:rPr>
          <w:b/>
        </w:rPr>
        <w:t>8</w:t>
      </w:r>
      <w:r>
        <w:rPr>
          <w:b/>
        </w:rPr>
        <w:t>)</w:t>
      </w:r>
    </w:p>
    <w:p w:rsidR="00A23385" w:rsidRDefault="00A23385">
      <w:pPr>
        <w:pStyle w:val="Normal1"/>
        <w:rPr>
          <w:b/>
          <w:sz w:val="36"/>
          <w:szCs w:val="36"/>
          <w:u w:val="single"/>
        </w:rPr>
      </w:pPr>
    </w:p>
    <w:p w:rsidR="0011121C" w:rsidRDefault="0011121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A23385" w:rsidRDefault="00DB630E">
      <w:pPr>
        <w:pStyle w:val="Normal1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Annexe 1</w:t>
      </w:r>
    </w:p>
    <w:p w:rsidR="006D0E8A" w:rsidRDefault="006D0E8A">
      <w:pPr>
        <w:pStyle w:val="Normal1"/>
        <w:rPr>
          <w:b/>
          <w:sz w:val="36"/>
          <w:szCs w:val="36"/>
          <w:u w:val="single"/>
        </w:rPr>
      </w:pPr>
    </w:p>
    <w:p w:rsidR="00A23385" w:rsidRDefault="00A23385">
      <w:pPr>
        <w:pStyle w:val="Normal1"/>
      </w:pPr>
    </w:p>
    <w:tbl>
      <w:tblPr>
        <w:tblStyle w:val="a"/>
        <w:tblW w:w="9330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430"/>
        <w:gridCol w:w="1005"/>
        <w:gridCol w:w="2010"/>
        <w:gridCol w:w="1155"/>
      </w:tblGrid>
      <w:tr w:rsidR="00A23385" w:rsidTr="0069626A">
        <w:trPr>
          <w:cantSplit/>
          <w:tblHeader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shd w:val="clear" w:color="auto" w:fill="CCFFFF"/>
              </w:rPr>
              <w:t>Produ</w:t>
            </w:r>
            <w:bookmarkStart w:id="4" w:name="_GoBack"/>
            <w:bookmarkEnd w:id="4"/>
            <w:r>
              <w:rPr>
                <w:b/>
                <w:sz w:val="28"/>
                <w:szCs w:val="28"/>
                <w:shd w:val="clear" w:color="auto" w:fill="CCFFFF"/>
              </w:rPr>
              <w:t>its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shd w:val="clear" w:color="auto" w:fill="CCFFFF"/>
              </w:rPr>
              <w:t>Producteur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highlight w:val="magenta"/>
              </w:rPr>
              <w:t>AMAP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shd w:val="clear" w:color="auto" w:fill="CCFFFF"/>
              </w:rPr>
              <w:t>Adresse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CCFFFF"/>
              </w:rPr>
              <w:t>Dpt</w:t>
            </w:r>
            <w:proofErr w:type="spellEnd"/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Agneau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Vincent </w:t>
            </w:r>
            <w:r w:rsidR="00DB630E">
              <w:t xml:space="preserve">MERVOYER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Lieu dit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Monlaur</w:t>
            </w:r>
            <w:proofErr w:type="spellEnd"/>
            <w:r>
              <w:rPr>
                <w:sz w:val="20"/>
                <w:szCs w:val="20"/>
              </w:rPr>
              <w:t xml:space="preserve"> 09000 L'HERM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Biscuits secs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E1E6A">
            <w:pPr>
              <w:pStyle w:val="Normal1"/>
              <w:rPr>
                <w:sz w:val="20"/>
                <w:szCs w:val="20"/>
              </w:rPr>
            </w:pPr>
            <w:r>
              <w:t xml:space="preserve">L'OIE GOURMANDE </w:t>
            </w:r>
            <w:r w:rsidR="00DB630E">
              <w:t xml:space="preserve"> Martin et Amélie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DAUMAZAN-SUR-ARIZE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Bœuf / </w:t>
            </w:r>
            <w:r w:rsidR="0011121C">
              <w:rPr>
                <w:sz w:val="28"/>
                <w:szCs w:val="28"/>
              </w:rPr>
              <w:t xml:space="preserve">Veau / </w:t>
            </w:r>
            <w:r>
              <w:rPr>
                <w:sz w:val="28"/>
                <w:szCs w:val="28"/>
              </w:rPr>
              <w:t>Conserves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 w:rsidP="006D0E8A">
            <w:pPr>
              <w:pStyle w:val="Normal1"/>
            </w:pPr>
            <w:r>
              <w:t xml:space="preserve">Alain </w:t>
            </w:r>
            <w:r w:rsidR="00DB630E">
              <w:t>CHESNEAU</w:t>
            </w:r>
          </w:p>
          <w:p w:rsidR="006E1E6A" w:rsidRDefault="00B013B4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et </w:t>
            </w:r>
            <w:r w:rsidR="006E1E6A">
              <w:t>Géraldine</w:t>
            </w:r>
            <w:r w:rsidR="0011121C">
              <w:br/>
            </w:r>
            <w:r w:rsidR="0011121C" w:rsidRPr="0011121C">
              <w:rPr>
                <w:sz w:val="20"/>
                <w:szCs w:val="20"/>
              </w:rPr>
              <w:t xml:space="preserve">Ferme de </w:t>
            </w:r>
            <w:proofErr w:type="spellStart"/>
            <w:r w:rsidR="0011121C" w:rsidRPr="0011121C">
              <w:rPr>
                <w:sz w:val="20"/>
                <w:szCs w:val="20"/>
              </w:rPr>
              <w:t>Toulza</w:t>
            </w:r>
            <w:proofErr w:type="spellEnd"/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BASTIDE DE SEROU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Châtaignes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Raphael HERMAN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LOZERE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Farine / Jus de pomme / Bière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FD3C22">
            <w:pPr>
              <w:pStyle w:val="Normal1"/>
              <w:rPr>
                <w:sz w:val="20"/>
                <w:szCs w:val="20"/>
              </w:rPr>
            </w:pPr>
            <w:r>
              <w:t>TERRES DE SOLAN   Franç</w:t>
            </w:r>
            <w:r w:rsidR="00DB630E">
              <w:t>oise et André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BAYLE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rPr>
          <w:trHeight w:val="820"/>
        </w:trPr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Fromage de chèvre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E8A" w:rsidRDefault="00DB630E">
            <w:pPr>
              <w:pStyle w:val="Normal1"/>
            </w:pPr>
            <w:r>
              <w:t xml:space="preserve">LA CHEVRERIE DE </w:t>
            </w:r>
            <w:r w:rsidR="006D0E8A">
              <w:t>MONDELY</w:t>
            </w:r>
          </w:p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 xml:space="preserve"> Famille WYON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BASTIDE DE SEROU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47F4F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Fromages, yaourts, lait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Ferme de PORTECLUSE / Perrine et Camille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CAMPAGNE SUR ARIZE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Jus de raisin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Philippe </w:t>
            </w:r>
            <w:r w:rsidR="00DB630E">
              <w:t xml:space="preserve">PERRAMOND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LEZIGNAN CORBIERE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Légumes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Nicole et Pierre BESSE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magenta"/>
              </w:rPr>
              <w:t>X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LAGARDELLE / LEZE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Miel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Olivier GALACHE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POUMAROU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Œufs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GAEC BRENNER </w:t>
            </w:r>
            <w:r w:rsidR="00DB630E">
              <w:t>Florian</w:t>
            </w:r>
            <w:r>
              <w:t xml:space="preserve"> BRENNER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magenta"/>
              </w:rPr>
              <w:t>X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ESPLAS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Pain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FOURNIL DES BIQUETS / BARRES Jeanne et Simon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magenta"/>
              </w:rPr>
              <w:t>X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BAYLE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Patates douces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rPr>
                <w:sz w:val="20"/>
                <w:szCs w:val="20"/>
              </w:rPr>
            </w:pPr>
            <w:r>
              <w:t xml:space="preserve">Le Bon Plant </w:t>
            </w:r>
            <w:r w:rsidR="00DB630E">
              <w:t xml:space="preserve"> Dominique PER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SAVERDUN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Pommes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FD3C22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Domaine de VERNOU </w:t>
            </w:r>
            <w:r w:rsidR="00DB630E">
              <w:t xml:space="preserve"> </w:t>
            </w:r>
            <w:r w:rsidR="006D0E8A">
              <w:t xml:space="preserve">Alex </w:t>
            </w:r>
            <w:r w:rsidR="00DB630E">
              <w:t xml:space="preserve">FRANC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magenta"/>
              </w:rPr>
              <w:t>X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QUIRC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Porc gascon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FD3C22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LA FERME S'EGARE </w:t>
            </w:r>
            <w:r w:rsidR="00DB630E">
              <w:t xml:space="preserve"> </w:t>
            </w:r>
            <w:r w:rsidR="006D0E8A">
              <w:t xml:space="preserve">Isabel </w:t>
            </w:r>
            <w:r w:rsidR="00DB630E">
              <w:t>DUBOIS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Poulet / Pintade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E8A" w:rsidRDefault="00FD3C22" w:rsidP="006D0E8A">
            <w:pPr>
              <w:pStyle w:val="Normal1"/>
            </w:pPr>
            <w:r>
              <w:t xml:space="preserve">Ferme de FONTVIEILLE </w:t>
            </w:r>
          </w:p>
          <w:p w:rsidR="00A23385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Nicolas </w:t>
            </w:r>
            <w:r w:rsidR="00DB630E">
              <w:t xml:space="preserve">MYSLINE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GAILLAC TOULZA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Tartes salées / gourmandises sucrés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E8A" w:rsidRDefault="006D0E8A">
            <w:pPr>
              <w:pStyle w:val="Normal1"/>
            </w:pPr>
            <w:r>
              <w:t xml:space="preserve">PAREIS CIRCUS </w:t>
            </w:r>
          </w:p>
          <w:p w:rsidR="00A23385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Sandrine </w:t>
            </w:r>
            <w:r w:rsidR="00DB630E">
              <w:t>B</w:t>
            </w:r>
            <w:r>
              <w:t>RAULT</w:t>
            </w:r>
            <w:r w:rsidR="00DB630E">
              <w:t xml:space="preserve">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GAILLAC TOULZA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6D0E8A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DB630E">
              <w:rPr>
                <w:sz w:val="24"/>
                <w:szCs w:val="24"/>
              </w:rPr>
              <w:t>9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Truite</w:t>
            </w:r>
            <w:r w:rsidR="00730122">
              <w:rPr>
                <w:sz w:val="28"/>
                <w:szCs w:val="28"/>
              </w:rPr>
              <w:t>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FD3C22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PISCICULTURE D'OO </w:t>
            </w:r>
            <w:r w:rsidR="00DB630E">
              <w:t xml:space="preserve"> </w:t>
            </w:r>
            <w:r w:rsidR="006D0E8A">
              <w:t xml:space="preserve">Alain </w:t>
            </w:r>
            <w:r w:rsidR="00DB630E">
              <w:t xml:space="preserve">PALACIN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0A6B85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Vins 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t>FANNY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CORBIERES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Produits beauté, infusion CAMELINE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6D0E8A">
            <w:pPr>
              <w:pStyle w:val="Normal1"/>
              <w:rPr>
                <w:sz w:val="20"/>
                <w:szCs w:val="20"/>
              </w:rPr>
            </w:pPr>
            <w:r>
              <w:t>Patricia L</w:t>
            </w:r>
            <w:r w:rsidR="006D0E8A">
              <w:t>ARIGUET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LATRAPE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7F4F" w:rsidRDefault="00DB630E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Plants de fleurs et </w:t>
            </w:r>
          </w:p>
          <w:p w:rsidR="00A23385" w:rsidRDefault="00647F4F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L</w:t>
            </w:r>
            <w:r w:rsidR="00DB630E">
              <w:rPr>
                <w:sz w:val="28"/>
                <w:szCs w:val="28"/>
              </w:rPr>
              <w:t>égumes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6D0E8A">
            <w:pPr>
              <w:pStyle w:val="Normal1"/>
            </w:pPr>
            <w:r>
              <w:t>Nigel P</w:t>
            </w:r>
            <w:r w:rsidR="006D0E8A">
              <w:t>ARKER</w:t>
            </w:r>
          </w:p>
          <w:p w:rsidR="00647F4F" w:rsidRDefault="00647F4F" w:rsidP="006D0E8A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6E1E6A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LAGARDELLE </w:t>
            </w:r>
            <w:r w:rsidR="00647F4F">
              <w:rPr>
                <w:sz w:val="20"/>
                <w:szCs w:val="20"/>
              </w:rPr>
              <w:t xml:space="preserve"> LEZE</w:t>
            </w:r>
          </w:p>
          <w:p w:rsidR="00647F4F" w:rsidRDefault="00647F4F" w:rsidP="006E1E6A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47F4F" w:rsidRDefault="00647F4F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A23385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Confitures/fruits rouges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Pr="00FD3C22" w:rsidRDefault="006D0E8A">
            <w:pPr>
              <w:pStyle w:val="Normal1"/>
            </w:pPr>
            <w:r>
              <w:t xml:space="preserve">La Ferme des </w:t>
            </w:r>
            <w:r w:rsidR="00DB630E" w:rsidRPr="00FD3C22">
              <w:t>M</w:t>
            </w:r>
            <w:r w:rsidRPr="00FD3C22">
              <w:t>ATILOUS</w:t>
            </w:r>
          </w:p>
          <w:p w:rsidR="006D0E8A" w:rsidRDefault="006D0E8A" w:rsidP="006D0E8A">
            <w:pPr>
              <w:pStyle w:val="Normal1"/>
              <w:rPr>
                <w:sz w:val="20"/>
                <w:szCs w:val="20"/>
              </w:rPr>
            </w:pPr>
            <w:r>
              <w:t xml:space="preserve">Bertrand 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VENERQUE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23385" w:rsidTr="0011121C">
        <w:tc>
          <w:tcPr>
            <w:tcW w:w="27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Noix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FD3C22">
            <w:pPr>
              <w:pStyle w:val="Normal1"/>
              <w:rPr>
                <w:sz w:val="20"/>
                <w:szCs w:val="20"/>
              </w:rPr>
            </w:pPr>
            <w:r>
              <w:t xml:space="preserve">Daniel </w:t>
            </w:r>
            <w:r w:rsidR="00FD3C22">
              <w:t>PLANCHE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23385" w:rsidTr="0011121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Topinambours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 w:rsidP="00FD3C22">
            <w:pPr>
              <w:pStyle w:val="Normal1"/>
              <w:rPr>
                <w:sz w:val="20"/>
                <w:szCs w:val="20"/>
              </w:rPr>
            </w:pPr>
            <w:r>
              <w:t>Cécilia et Rémi Z</w:t>
            </w:r>
            <w:r w:rsidR="00FD3C22">
              <w:t>OIA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A2338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VENERQUE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3385" w:rsidRDefault="00DB630E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1121C" w:rsidTr="00264F8A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11121C" w:rsidRDefault="0011121C" w:rsidP="0011121C">
            <w:pPr>
              <w:pStyle w:val="Normal1"/>
              <w:rPr>
                <w:sz w:val="28"/>
                <w:szCs w:val="28"/>
              </w:rPr>
            </w:pPr>
            <w:r w:rsidRPr="0011121C">
              <w:rPr>
                <w:sz w:val="28"/>
                <w:szCs w:val="28"/>
              </w:rPr>
              <w:t>Chocolat cru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53437B" w:rsidRDefault="0011121C" w:rsidP="00D91C29">
            <w:r w:rsidRPr="0053437B">
              <w:t xml:space="preserve">Merlin </w:t>
            </w:r>
            <w:proofErr w:type="spellStart"/>
            <w:r w:rsidRPr="0053437B">
              <w:t>Schwager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11121C" w:rsidTr="00264F8A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11121C" w:rsidRDefault="0011121C" w:rsidP="0011121C">
            <w:pPr>
              <w:pStyle w:val="Normal1"/>
              <w:rPr>
                <w:sz w:val="28"/>
                <w:szCs w:val="28"/>
              </w:rPr>
            </w:pPr>
            <w:r w:rsidRPr="0011121C">
              <w:rPr>
                <w:sz w:val="28"/>
                <w:szCs w:val="28"/>
              </w:rPr>
              <w:t xml:space="preserve">Epices du </w:t>
            </w:r>
            <w:proofErr w:type="spellStart"/>
            <w:r w:rsidRPr="0011121C">
              <w:rPr>
                <w:sz w:val="28"/>
                <w:szCs w:val="28"/>
              </w:rPr>
              <w:t>Volvestre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53437B" w:rsidRDefault="0011121C" w:rsidP="00D91C29">
            <w:r w:rsidRPr="0053437B">
              <w:t xml:space="preserve">Fabrice et Stéphanie </w:t>
            </w:r>
            <w:proofErr w:type="spellStart"/>
            <w:r w:rsidRPr="0053437B">
              <w:t>Kéroullé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11121C" w:rsidTr="00264F8A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11121C" w:rsidRDefault="0011121C" w:rsidP="0011121C">
            <w:pPr>
              <w:pStyle w:val="Normal1"/>
              <w:rPr>
                <w:sz w:val="28"/>
                <w:szCs w:val="28"/>
              </w:rPr>
            </w:pPr>
            <w:r w:rsidRPr="0011121C">
              <w:rPr>
                <w:sz w:val="28"/>
                <w:szCs w:val="28"/>
              </w:rPr>
              <w:t>Huiles, pâtes, semoule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53437B" w:rsidRDefault="0011121C" w:rsidP="00D91C29">
            <w:proofErr w:type="spellStart"/>
            <w:r w:rsidRPr="0053437B">
              <w:t>Biograneta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11121C" w:rsidTr="00264F8A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11121C" w:rsidRDefault="000A6B85" w:rsidP="0011121C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1121C" w:rsidRPr="0011121C">
              <w:rPr>
                <w:sz w:val="28"/>
                <w:szCs w:val="28"/>
              </w:rPr>
              <w:t>péro sureau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53437B" w:rsidRDefault="0011121C" w:rsidP="00D91C29">
            <w:r w:rsidRPr="0053437B">
              <w:t>Breuvages de Pyrène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11121C" w:rsidTr="00264F8A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11121C" w:rsidRDefault="000A6B85" w:rsidP="0011121C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1121C" w:rsidRPr="0011121C">
              <w:rPr>
                <w:sz w:val="28"/>
                <w:szCs w:val="28"/>
              </w:rPr>
              <w:t>el de Noirmoutier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21C" w:rsidRPr="0053437B" w:rsidRDefault="0011121C" w:rsidP="00D91C29">
            <w:r w:rsidRPr="0053437B">
              <w:t xml:space="preserve">Anne-Marie </w:t>
            </w:r>
            <w:proofErr w:type="spellStart"/>
            <w:r w:rsidRPr="0053437B">
              <w:t>Pean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Noirmoutier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121C" w:rsidRDefault="0011121C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</w:tbl>
    <w:p w:rsidR="00A23385" w:rsidRDefault="00A23385">
      <w:pPr>
        <w:pStyle w:val="Normal1"/>
      </w:pPr>
    </w:p>
    <w:p w:rsidR="00A23385" w:rsidRDefault="00A23385">
      <w:pPr>
        <w:pStyle w:val="Normal1"/>
      </w:pPr>
    </w:p>
    <w:p w:rsidR="00A23385" w:rsidRDefault="00A23385">
      <w:pPr>
        <w:pStyle w:val="Normal1"/>
      </w:pPr>
    </w:p>
    <w:p w:rsidR="00A23385" w:rsidRDefault="00A23385">
      <w:pPr>
        <w:pStyle w:val="Normal1"/>
      </w:pPr>
    </w:p>
    <w:p w:rsidR="00A23385" w:rsidRDefault="00A23385">
      <w:pPr>
        <w:pStyle w:val="Normal1"/>
      </w:pPr>
    </w:p>
    <w:p w:rsidR="0011121C" w:rsidRDefault="0011121C">
      <w:pPr>
        <w:rPr>
          <w:b/>
          <w:sz w:val="36"/>
          <w:szCs w:val="36"/>
          <w:u w:val="single"/>
        </w:rPr>
      </w:pPr>
      <w:bookmarkStart w:id="5" w:name="_knlql1c7ofl3" w:colFirst="0" w:colLast="0"/>
      <w:bookmarkStart w:id="6" w:name="_418euxjt3wae" w:colFirst="0" w:colLast="0"/>
      <w:bookmarkStart w:id="7" w:name="_mfixpsy6442g" w:colFirst="0" w:colLast="0"/>
      <w:bookmarkEnd w:id="5"/>
      <w:bookmarkEnd w:id="6"/>
      <w:bookmarkEnd w:id="7"/>
      <w:r>
        <w:rPr>
          <w:b/>
          <w:sz w:val="36"/>
          <w:szCs w:val="36"/>
          <w:u w:val="single"/>
        </w:rPr>
        <w:br w:type="page"/>
      </w:r>
    </w:p>
    <w:p w:rsidR="00A23385" w:rsidRDefault="00344FD0">
      <w:pPr>
        <w:pStyle w:val="Normal1"/>
        <w:rPr>
          <w:b/>
          <w:sz w:val="36"/>
          <w:szCs w:val="36"/>
          <w:u w:val="single"/>
        </w:rPr>
      </w:pPr>
      <w:r w:rsidRPr="00344FD0">
        <w:rPr>
          <w:b/>
          <w:sz w:val="36"/>
          <w:szCs w:val="36"/>
          <w:u w:val="single"/>
        </w:rPr>
        <w:lastRenderedPageBreak/>
        <w:t>Annexe 2</w:t>
      </w:r>
    </w:p>
    <w:p w:rsidR="00344FD0" w:rsidRDefault="00344FD0">
      <w:pPr>
        <w:pStyle w:val="Normal1"/>
        <w:rPr>
          <w:b/>
          <w:sz w:val="36"/>
          <w:szCs w:val="36"/>
          <w:u w:val="single"/>
        </w:rPr>
      </w:pPr>
    </w:p>
    <w:p w:rsidR="00344FD0" w:rsidRPr="00344FD0" w:rsidRDefault="00344FD0">
      <w:pPr>
        <w:pStyle w:val="Normal1"/>
        <w:rPr>
          <w:b/>
          <w:sz w:val="36"/>
          <w:szCs w:val="36"/>
          <w:u w:val="single"/>
        </w:rPr>
      </w:pPr>
    </w:p>
    <w:p w:rsidR="00A23385" w:rsidRPr="00190C80" w:rsidRDefault="00DB630E">
      <w:pPr>
        <w:pStyle w:val="Titre1"/>
        <w:keepNext w:val="0"/>
        <w:keepLines w:val="0"/>
        <w:spacing w:before="0" w:after="0" w:line="240" w:lineRule="auto"/>
        <w:contextualSpacing w:val="0"/>
        <w:jc w:val="center"/>
        <w:rPr>
          <w:rFonts w:eastAsia="Georgia"/>
          <w:sz w:val="48"/>
          <w:szCs w:val="48"/>
          <w:highlight w:val="white"/>
        </w:rPr>
      </w:pPr>
      <w:bookmarkStart w:id="8" w:name="_lawbishosbhw" w:colFirst="0" w:colLast="0"/>
      <w:bookmarkEnd w:id="8"/>
      <w:r w:rsidRPr="00190C80">
        <w:rPr>
          <w:rFonts w:eastAsia="Georgia"/>
          <w:sz w:val="48"/>
          <w:szCs w:val="48"/>
          <w:highlight w:val="white"/>
        </w:rPr>
        <w:t>Règlement intérieur du Hangar !</w:t>
      </w:r>
    </w:p>
    <w:p w:rsidR="00A23385" w:rsidRPr="00190C80" w:rsidRDefault="00A23385">
      <w:pPr>
        <w:pStyle w:val="Normal1"/>
      </w:pPr>
    </w:p>
    <w:p w:rsidR="00A23385" w:rsidRDefault="00A23385">
      <w:pPr>
        <w:pStyle w:val="Normal1"/>
        <w:rPr>
          <w:sz w:val="16"/>
          <w:szCs w:val="16"/>
        </w:rPr>
      </w:pPr>
    </w:p>
    <w:p w:rsidR="00A23385" w:rsidRDefault="00DB630E">
      <w:pPr>
        <w:pStyle w:val="Normal1"/>
        <w:spacing w:after="360" w:line="240" w:lineRule="auto"/>
        <w:rPr>
          <w:color w:val="141412"/>
          <w:sz w:val="24"/>
          <w:szCs w:val="24"/>
          <w:highlight w:val="white"/>
        </w:rPr>
      </w:pPr>
      <w:r>
        <w:rPr>
          <w:color w:val="141412"/>
          <w:sz w:val="24"/>
          <w:szCs w:val="24"/>
          <w:highlight w:val="white"/>
        </w:rPr>
        <w:t>Le Hangar est un lieu pour tous mais pour que la vie y soit belle et douce, nous avons un petit règlement intérieur.</w:t>
      </w:r>
    </w:p>
    <w:p w:rsidR="00A23385" w:rsidRDefault="00DB630E">
      <w:pPr>
        <w:pStyle w:val="Normal1"/>
        <w:spacing w:after="360" w:line="240" w:lineRule="auto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 xml:space="preserve">Au rayon </w:t>
      </w:r>
      <w:proofErr w:type="spellStart"/>
      <w:r>
        <w:rPr>
          <w:b/>
          <w:color w:val="141412"/>
          <w:highlight w:val="white"/>
          <w:u w:val="single"/>
        </w:rPr>
        <w:t>Oeufs</w:t>
      </w:r>
      <w:proofErr w:type="spellEnd"/>
      <w:r w:rsidRPr="00344FD0"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 xml:space="preserve">Les </w:t>
      </w:r>
      <w:proofErr w:type="spellStart"/>
      <w:r>
        <w:rPr>
          <w:color w:val="141412"/>
          <w:highlight w:val="white"/>
        </w:rPr>
        <w:t>oeufs</w:t>
      </w:r>
      <w:proofErr w:type="spellEnd"/>
      <w:r>
        <w:rPr>
          <w:color w:val="141412"/>
          <w:highlight w:val="white"/>
        </w:rPr>
        <w:t xml:space="preserve"> qui ne sont pas récupérés avant le dimanche midi partiront avec leur coquille au Secours Catholique. Un meuble avec un tiroir est à votre disposition pour ranger convenablement les boîtes vides que vous rapportez.</w:t>
      </w:r>
    </w:p>
    <w:p w:rsidR="00A23385" w:rsidRDefault="00DB630E">
      <w:pPr>
        <w:pStyle w:val="Normal1"/>
        <w:spacing w:after="360" w:line="240" w:lineRule="auto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 xml:space="preserve">Au rayon </w:t>
      </w:r>
      <w:proofErr w:type="spellStart"/>
      <w:r>
        <w:rPr>
          <w:b/>
          <w:color w:val="141412"/>
          <w:highlight w:val="white"/>
          <w:u w:val="single"/>
        </w:rPr>
        <w:t>Triolait</w:t>
      </w:r>
      <w:proofErr w:type="spellEnd"/>
      <w:r w:rsidRPr="00344FD0"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>Les commandes sont à votre disposition dans le petit frigo mais :</w:t>
      </w:r>
    </w:p>
    <w:p w:rsidR="00A23385" w:rsidRDefault="00DB630E">
      <w:pPr>
        <w:pStyle w:val="Normal1"/>
        <w:numPr>
          <w:ilvl w:val="0"/>
          <w:numId w:val="2"/>
        </w:numPr>
        <w:spacing w:after="360" w:line="240" w:lineRule="auto"/>
        <w:ind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>si vous êtes le dernier à récupérer votre commande, pensez à débrancher le frigo qui consomme du nucléaire !</w:t>
      </w:r>
    </w:p>
    <w:p w:rsidR="00A23385" w:rsidRDefault="00DB630E">
      <w:pPr>
        <w:pStyle w:val="Normal1"/>
        <w:numPr>
          <w:ilvl w:val="0"/>
          <w:numId w:val="2"/>
        </w:numPr>
        <w:spacing w:after="360" w:line="240" w:lineRule="auto"/>
        <w:ind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>les commandes abandonnées et oubliées seront au chaud l’été et au froid l’hiver car le frigo sera éteint automatiquement le mercredi soir.</w:t>
      </w:r>
    </w:p>
    <w:p w:rsidR="00A23385" w:rsidRDefault="00DB630E">
      <w:pPr>
        <w:pStyle w:val="Normal1"/>
        <w:numPr>
          <w:ilvl w:val="0"/>
          <w:numId w:val="2"/>
        </w:numPr>
        <w:spacing w:after="360" w:line="240" w:lineRule="auto"/>
        <w:ind w:hanging="360"/>
        <w:contextualSpacing/>
        <w:rPr>
          <w:color w:val="141412"/>
          <w:highlight w:val="white"/>
        </w:rPr>
      </w:pPr>
      <w:r>
        <w:rPr>
          <w:color w:val="141412"/>
          <w:highlight w:val="white"/>
        </w:rPr>
        <w:t xml:space="preserve">les bouteilles et pots sont consignés (gratuitement)...il est nécessaire de les rapporter propre et sans étiquettes ! un petit geste citoyen bien utile pour </w:t>
      </w:r>
      <w:proofErr w:type="spellStart"/>
      <w:r>
        <w:rPr>
          <w:color w:val="141412"/>
          <w:highlight w:val="white"/>
        </w:rPr>
        <w:t>Triolait</w:t>
      </w:r>
      <w:proofErr w:type="spellEnd"/>
      <w:r>
        <w:rPr>
          <w:color w:val="141412"/>
          <w:highlight w:val="white"/>
        </w:rPr>
        <w:t>.</w:t>
      </w:r>
    </w:p>
    <w:p w:rsidR="00344FD0" w:rsidRDefault="00344FD0" w:rsidP="00344FD0">
      <w:pPr>
        <w:pStyle w:val="Normal1"/>
        <w:spacing w:after="360" w:line="240" w:lineRule="auto"/>
        <w:contextualSpacing/>
        <w:rPr>
          <w:color w:val="141412"/>
          <w:highlight w:val="white"/>
        </w:rPr>
      </w:pPr>
    </w:p>
    <w:p w:rsidR="00A23385" w:rsidRDefault="00DB630E" w:rsidP="0011121C">
      <w:pPr>
        <w:pStyle w:val="Normal1"/>
        <w:spacing w:after="360" w:line="240" w:lineRule="auto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Pain</w:t>
      </w:r>
      <w:r w:rsidRPr="00344FD0">
        <w:rPr>
          <w:b/>
          <w:color w:val="141412"/>
          <w:highlight w:val="white"/>
        </w:rPr>
        <w:tab/>
      </w:r>
      <w:r w:rsidR="0011121C" w:rsidRPr="0011121C">
        <w:rPr>
          <w:color w:val="141412"/>
        </w:rPr>
        <w:t>Si vous ne pouvez pas récupérer vos pains avant le mercredi 14h</w:t>
      </w:r>
      <w:r w:rsidR="0011121C">
        <w:rPr>
          <w:color w:val="141412"/>
        </w:rPr>
        <w:t>, merci</w:t>
      </w:r>
      <w:r w:rsidR="0011121C" w:rsidRPr="0011121C">
        <w:rPr>
          <w:color w:val="141412"/>
        </w:rPr>
        <w:t xml:space="preserve"> de prévenir Caroline</w:t>
      </w:r>
      <w:r w:rsidR="0011121C">
        <w:rPr>
          <w:color w:val="141412"/>
        </w:rPr>
        <w:t xml:space="preserve"> par mail à </w:t>
      </w:r>
      <w:r w:rsidR="0011121C" w:rsidRPr="0011121C">
        <w:rPr>
          <w:color w:val="141412"/>
        </w:rPr>
        <w:t xml:space="preserve">caroline.baudouin31870@orange.fr ou </w:t>
      </w:r>
      <w:proofErr w:type="spellStart"/>
      <w:r w:rsidR="0011121C" w:rsidRPr="0011121C">
        <w:rPr>
          <w:color w:val="141412"/>
        </w:rPr>
        <w:t>sms</w:t>
      </w:r>
      <w:proofErr w:type="spellEnd"/>
      <w:r w:rsidR="0011121C" w:rsidRPr="0011121C">
        <w:rPr>
          <w:color w:val="141412"/>
        </w:rPr>
        <w:t xml:space="preserve"> au 06 74 26 06 92</w:t>
      </w:r>
      <w:r>
        <w:rPr>
          <w:color w:val="141412"/>
          <w:highlight w:val="white"/>
        </w:rPr>
        <w:t>.</w:t>
      </w:r>
    </w:p>
    <w:p w:rsidR="00A23385" w:rsidRDefault="00DB630E">
      <w:pPr>
        <w:pStyle w:val="Normal1"/>
        <w:spacing w:after="360" w:line="240" w:lineRule="auto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Pommes</w:t>
      </w:r>
      <w:r w:rsidRPr="00344FD0"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>Les pommes et les jus qui ne seront pas récupérés le dimanche soir après la livraison partiront se faire croquer au Secours Catholique.</w:t>
      </w:r>
    </w:p>
    <w:p w:rsidR="00A23385" w:rsidRDefault="00DB630E">
      <w:pPr>
        <w:pStyle w:val="Normal1"/>
        <w:spacing w:after="360" w:line="240" w:lineRule="auto"/>
        <w:rPr>
          <w:color w:val="141412"/>
          <w:highlight w:val="white"/>
        </w:rPr>
      </w:pPr>
      <w:r>
        <w:rPr>
          <w:b/>
          <w:color w:val="141412"/>
          <w:highlight w:val="white"/>
          <w:u w:val="single"/>
        </w:rPr>
        <w:t>Au rayon Légumes</w:t>
      </w:r>
      <w:r w:rsidRPr="00344FD0">
        <w:rPr>
          <w:b/>
          <w:color w:val="141412"/>
          <w:highlight w:val="white"/>
        </w:rPr>
        <w:tab/>
      </w:r>
      <w:r>
        <w:rPr>
          <w:color w:val="141412"/>
          <w:highlight w:val="white"/>
        </w:rPr>
        <w:t>Les légumes laissés en plan partiront eux aussi le jeudi soir au Secours Catholique.</w:t>
      </w:r>
    </w:p>
    <w:p w:rsidR="00A23385" w:rsidRDefault="00A23385">
      <w:pPr>
        <w:pStyle w:val="Normal1"/>
        <w:spacing w:after="360" w:line="240" w:lineRule="auto"/>
        <w:jc w:val="both"/>
        <w:rPr>
          <w:b/>
          <w:color w:val="141412"/>
          <w:highlight w:val="white"/>
        </w:rPr>
      </w:pPr>
    </w:p>
    <w:p w:rsidR="00A23385" w:rsidRDefault="00DB630E">
      <w:pPr>
        <w:pStyle w:val="Normal1"/>
        <w:spacing w:after="360" w:line="240" w:lineRule="auto"/>
        <w:jc w:val="both"/>
        <w:rPr>
          <w:b/>
          <w:color w:val="141412"/>
          <w:highlight w:val="white"/>
        </w:rPr>
      </w:pPr>
      <w:r>
        <w:rPr>
          <w:b/>
          <w:color w:val="141412"/>
          <w:highlight w:val="white"/>
        </w:rPr>
        <w:t xml:space="preserve">Venez avec votre panier, cabas, sac pour mettre vos légumes car les cartons n’ont pas l’autorisation de sortir du territoire ! Sauf si vous apportez un carton vide pour un carton plein ! </w:t>
      </w:r>
      <w:proofErr w:type="gramStart"/>
      <w:r>
        <w:rPr>
          <w:b/>
          <w:color w:val="141412"/>
          <w:highlight w:val="white"/>
        </w:rPr>
        <w:t>et</w:t>
      </w:r>
      <w:proofErr w:type="gramEnd"/>
      <w:r>
        <w:rPr>
          <w:b/>
          <w:color w:val="141412"/>
          <w:highlight w:val="white"/>
        </w:rPr>
        <w:t xml:space="preserve"> tout carton rapporté devra être propre et vide de miettes !</w:t>
      </w:r>
    </w:p>
    <w:p w:rsidR="00A23385" w:rsidRDefault="00DB630E">
      <w:pPr>
        <w:pStyle w:val="Normal1"/>
        <w:spacing w:after="360" w:line="240" w:lineRule="auto"/>
        <w:jc w:val="right"/>
      </w:pPr>
      <w:r>
        <w:rPr>
          <w:color w:val="141412"/>
          <w:sz w:val="24"/>
          <w:szCs w:val="24"/>
          <w:highlight w:val="white"/>
        </w:rPr>
        <w:t>Nous vous en remercions d’avance</w:t>
      </w:r>
    </w:p>
    <w:sectPr w:rsidR="00A23385" w:rsidSect="00A23385">
      <w:headerReference w:type="default" r:id="rId16"/>
      <w:pgSz w:w="11909" w:h="16834"/>
      <w:pgMar w:top="1440" w:right="99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73" w:rsidRDefault="00E85A73" w:rsidP="00A23385">
      <w:pPr>
        <w:spacing w:line="240" w:lineRule="auto"/>
      </w:pPr>
      <w:r>
        <w:separator/>
      </w:r>
    </w:p>
  </w:endnote>
  <w:endnote w:type="continuationSeparator" w:id="0">
    <w:p w:rsidR="00E85A73" w:rsidRDefault="00E85A73" w:rsidP="00A23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73" w:rsidRDefault="00E85A73" w:rsidP="00A23385">
      <w:pPr>
        <w:spacing w:line="240" w:lineRule="auto"/>
      </w:pPr>
      <w:r>
        <w:separator/>
      </w:r>
    </w:p>
  </w:footnote>
  <w:footnote w:type="continuationSeparator" w:id="0">
    <w:p w:rsidR="00E85A73" w:rsidRDefault="00E85A73" w:rsidP="00A23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85" w:rsidRDefault="00A23385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F78"/>
    <w:multiLevelType w:val="multilevel"/>
    <w:tmpl w:val="B6D22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F97BB7"/>
    <w:multiLevelType w:val="multilevel"/>
    <w:tmpl w:val="CFDE20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B5F6D2E"/>
    <w:multiLevelType w:val="multilevel"/>
    <w:tmpl w:val="7C100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385"/>
    <w:rsid w:val="000A6B85"/>
    <w:rsid w:val="0011121C"/>
    <w:rsid w:val="0018595C"/>
    <w:rsid w:val="00190C80"/>
    <w:rsid w:val="00283ABE"/>
    <w:rsid w:val="00284576"/>
    <w:rsid w:val="00297D6D"/>
    <w:rsid w:val="00344FD0"/>
    <w:rsid w:val="003F2C30"/>
    <w:rsid w:val="004C475C"/>
    <w:rsid w:val="00501288"/>
    <w:rsid w:val="00606B91"/>
    <w:rsid w:val="00647F4F"/>
    <w:rsid w:val="0069626A"/>
    <w:rsid w:val="006A7F81"/>
    <w:rsid w:val="006D0E8A"/>
    <w:rsid w:val="006E1E6A"/>
    <w:rsid w:val="00703F2E"/>
    <w:rsid w:val="00730122"/>
    <w:rsid w:val="00794920"/>
    <w:rsid w:val="008414BE"/>
    <w:rsid w:val="00875B5A"/>
    <w:rsid w:val="00885F2F"/>
    <w:rsid w:val="00973099"/>
    <w:rsid w:val="00A23385"/>
    <w:rsid w:val="00A71169"/>
    <w:rsid w:val="00A749F2"/>
    <w:rsid w:val="00B013B4"/>
    <w:rsid w:val="00B40426"/>
    <w:rsid w:val="00C97F5D"/>
    <w:rsid w:val="00DB630E"/>
    <w:rsid w:val="00E85A73"/>
    <w:rsid w:val="00F40F58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2E"/>
  </w:style>
  <w:style w:type="paragraph" w:styleId="Titre1">
    <w:name w:val="heading 1"/>
    <w:basedOn w:val="Normal1"/>
    <w:next w:val="Normal1"/>
    <w:rsid w:val="00A2338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A2338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A2338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A2338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A2338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A2338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23385"/>
  </w:style>
  <w:style w:type="table" w:customStyle="1" w:styleId="TableNormal">
    <w:name w:val="Table Normal"/>
    <w:rsid w:val="00A23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A23385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A2338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2338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-gout-des-autres.net/WordPress3/wp-content/uploads/2016/04/mode_operatoire_command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-gout-des-autres.net/WordPress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e-gout-des-autres.net/WordPress3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-producteurs@le-gout-des-autres.net" TargetMode="External"/><Relationship Id="rId14" Type="http://schemas.openxmlformats.org/officeDocument/2006/relationships/hyperlink" Target="mailto:contact@le-gout-des-autr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Valain</cp:lastModifiedBy>
  <cp:revision>5</cp:revision>
  <dcterms:created xsi:type="dcterms:W3CDTF">2018-04-16T08:21:00Z</dcterms:created>
  <dcterms:modified xsi:type="dcterms:W3CDTF">2018-04-17T18:26:00Z</dcterms:modified>
</cp:coreProperties>
</file>