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6D7" w:rsidRPr="00D346D7" w:rsidRDefault="00D346D7" w:rsidP="00D346D7">
      <w:pPr>
        <w:spacing w:after="240" w:line="240" w:lineRule="auto"/>
        <w:rPr>
          <w:rFonts w:ascii="Times New Roman" w:eastAsia="Times New Roman" w:hAnsi="Times New Roman" w:cs="Times New Roman"/>
          <w:sz w:val="24"/>
          <w:szCs w:val="24"/>
          <w:lang w:eastAsia="fr-FR"/>
        </w:rPr>
      </w:pPr>
      <w:r w:rsidRPr="00D346D7">
        <w:rPr>
          <w:rFonts w:ascii="Arial" w:eastAsia="Times New Roman" w:hAnsi="Arial" w:cs="Arial"/>
          <w:color w:val="000000"/>
          <w:sz w:val="42"/>
          <w:szCs w:val="42"/>
          <w:lang w:eastAsia="fr-FR"/>
        </w:rPr>
        <w:t>Rôle et missions des Référents de Producteurs</w:t>
      </w:r>
    </w:p>
    <w:p w:rsidR="00D346D7" w:rsidRPr="00D346D7" w:rsidRDefault="00D346D7" w:rsidP="00D346D7">
      <w:pPr>
        <w:spacing w:after="0" w:line="240" w:lineRule="auto"/>
        <w:rPr>
          <w:rFonts w:ascii="Times New Roman" w:eastAsia="Times New Roman" w:hAnsi="Times New Roman" w:cs="Times New Roman"/>
          <w:sz w:val="24"/>
          <w:szCs w:val="24"/>
          <w:lang w:eastAsia="fr-FR"/>
        </w:rPr>
      </w:pPr>
    </w:p>
    <w:p w:rsidR="00D346D7" w:rsidRPr="00D346D7" w:rsidRDefault="00D346D7" w:rsidP="00D346D7">
      <w:pPr>
        <w:spacing w:after="240" w:line="240" w:lineRule="auto"/>
        <w:rPr>
          <w:rFonts w:ascii="Times New Roman" w:eastAsia="Times New Roman" w:hAnsi="Times New Roman" w:cs="Times New Roman"/>
          <w:sz w:val="24"/>
          <w:szCs w:val="24"/>
          <w:lang w:eastAsia="fr-FR"/>
        </w:rPr>
      </w:pPr>
      <w:r w:rsidRPr="00D346D7">
        <w:rPr>
          <w:rFonts w:ascii="Arial" w:eastAsia="Times New Roman" w:hAnsi="Arial" w:cs="Arial"/>
          <w:color w:val="000000"/>
          <w:lang w:eastAsia="fr-FR"/>
        </w:rPr>
        <w:t>Le Goût des Autres est animé par des bénévoles. Grâce au stockage sous le hangar de nos maraîchers, il y a beaucoup moins de contraintes que dans une AMAP classique (horaires, abri…). Cependant pour que cela continue à fonctionner, les livraisons doivent être organisées sous la responsabilité des référents des producteurs.</w:t>
      </w:r>
    </w:p>
    <w:p w:rsidR="00D346D7" w:rsidRPr="00D346D7" w:rsidRDefault="00D346D7" w:rsidP="00D346D7">
      <w:pPr>
        <w:spacing w:after="240" w:line="240" w:lineRule="auto"/>
        <w:rPr>
          <w:rFonts w:ascii="Times New Roman" w:eastAsia="Times New Roman" w:hAnsi="Times New Roman" w:cs="Times New Roman"/>
          <w:sz w:val="24"/>
          <w:szCs w:val="24"/>
          <w:lang w:eastAsia="fr-FR"/>
        </w:rPr>
      </w:pPr>
      <w:r w:rsidRPr="00D346D7">
        <w:rPr>
          <w:rFonts w:ascii="Arial" w:eastAsia="Times New Roman" w:hAnsi="Arial" w:cs="Arial"/>
          <w:color w:val="000000"/>
          <w:lang w:eastAsia="fr-FR"/>
        </w:rPr>
        <w:t xml:space="preserve">Le référent est donc l’interlocuteur privilégié entre le producteur et les adhérents. Le CA et la commission Producteurs sont là pour l’épauler. Pour s’adresser au référent, les adhérents comme les producteurs peuvent envoyer un mail à contact@le-gout-des-autres.net ou laisser un message vocal sur le tél portable du </w:t>
      </w:r>
      <w:proofErr w:type="spellStart"/>
      <w:r w:rsidRPr="00D346D7">
        <w:rPr>
          <w:rFonts w:ascii="Arial" w:eastAsia="Times New Roman" w:hAnsi="Arial" w:cs="Arial"/>
          <w:color w:val="000000"/>
          <w:lang w:eastAsia="fr-FR"/>
        </w:rPr>
        <w:t>GdA</w:t>
      </w:r>
      <w:proofErr w:type="spellEnd"/>
      <w:r w:rsidRPr="00D346D7">
        <w:rPr>
          <w:rFonts w:ascii="Arial" w:eastAsia="Times New Roman" w:hAnsi="Arial" w:cs="Arial"/>
          <w:color w:val="000000"/>
          <w:lang w:eastAsia="fr-FR"/>
        </w:rPr>
        <w:t xml:space="preserve"> (07 81 59 27 25) que la référente “communication” transmettra !</w:t>
      </w:r>
      <w:r w:rsidRPr="00D346D7">
        <w:rPr>
          <w:rFonts w:ascii="Arial" w:eastAsia="Times New Roman" w:hAnsi="Arial" w:cs="Arial"/>
          <w:color w:val="000000"/>
          <w:lang w:eastAsia="fr-FR"/>
        </w:rPr>
        <w:br/>
        <w:t>Pour toute la partie informatique, le CA se charge de préparer les tableaux, les messages, le fichier des adhérents…</w:t>
      </w:r>
    </w:p>
    <w:p w:rsidR="00D346D7" w:rsidRPr="00D346D7" w:rsidRDefault="00D346D7" w:rsidP="00D346D7">
      <w:pPr>
        <w:spacing w:before="320" w:after="240" w:line="240" w:lineRule="auto"/>
        <w:outlineLvl w:val="2"/>
        <w:rPr>
          <w:rFonts w:ascii="Times New Roman" w:eastAsia="Times New Roman" w:hAnsi="Times New Roman" w:cs="Times New Roman"/>
          <w:b/>
          <w:bCs/>
          <w:sz w:val="27"/>
          <w:szCs w:val="27"/>
          <w:lang w:eastAsia="fr-FR"/>
        </w:rPr>
      </w:pPr>
      <w:r w:rsidRPr="00D346D7">
        <w:rPr>
          <w:rFonts w:ascii="Arial" w:eastAsia="Times New Roman" w:hAnsi="Arial" w:cs="Arial"/>
          <w:color w:val="434343"/>
          <w:sz w:val="28"/>
          <w:szCs w:val="28"/>
          <w:lang w:eastAsia="fr-FR"/>
        </w:rPr>
        <w:t>Référent d’un producteur hors AMAP</w:t>
      </w:r>
    </w:p>
    <w:p w:rsidR="00D346D7" w:rsidRPr="00D346D7" w:rsidRDefault="00D346D7" w:rsidP="00D346D7">
      <w:pPr>
        <w:spacing w:after="240" w:line="240" w:lineRule="auto"/>
        <w:rPr>
          <w:rFonts w:ascii="Times New Roman" w:eastAsia="Times New Roman" w:hAnsi="Times New Roman" w:cs="Times New Roman"/>
          <w:sz w:val="24"/>
          <w:szCs w:val="24"/>
          <w:lang w:eastAsia="fr-FR"/>
        </w:rPr>
      </w:pPr>
      <w:r w:rsidRPr="00D346D7">
        <w:rPr>
          <w:rFonts w:ascii="Arial" w:eastAsia="Times New Roman" w:hAnsi="Arial" w:cs="Arial"/>
          <w:color w:val="000000"/>
          <w:lang w:eastAsia="fr-FR"/>
        </w:rPr>
        <w:t>Ses missions : </w:t>
      </w:r>
    </w:p>
    <w:p w:rsidR="00D346D7" w:rsidRPr="00D346D7" w:rsidRDefault="00D346D7" w:rsidP="00D346D7">
      <w:pPr>
        <w:numPr>
          <w:ilvl w:val="0"/>
          <w:numId w:val="1"/>
        </w:numPr>
        <w:spacing w:after="0" w:line="240" w:lineRule="auto"/>
        <w:textAlignment w:val="baseline"/>
        <w:rPr>
          <w:rFonts w:ascii="Arial" w:eastAsia="Times New Roman" w:hAnsi="Arial" w:cs="Arial"/>
          <w:color w:val="000000"/>
          <w:lang w:eastAsia="fr-FR"/>
        </w:rPr>
      </w:pPr>
      <w:r w:rsidRPr="00D346D7">
        <w:rPr>
          <w:rFonts w:ascii="Arial" w:eastAsia="Times New Roman" w:hAnsi="Arial" w:cs="Arial"/>
          <w:color w:val="000000"/>
          <w:lang w:eastAsia="fr-FR"/>
        </w:rPr>
        <w:t>préparer chaque livraison</w:t>
      </w:r>
    </w:p>
    <w:p w:rsidR="00D346D7" w:rsidRPr="00D346D7" w:rsidRDefault="00D346D7" w:rsidP="00D346D7">
      <w:pPr>
        <w:numPr>
          <w:ilvl w:val="1"/>
          <w:numId w:val="1"/>
        </w:numPr>
        <w:spacing w:after="0" w:line="240" w:lineRule="auto"/>
        <w:textAlignment w:val="baseline"/>
        <w:rPr>
          <w:rFonts w:ascii="Arial" w:eastAsia="Times New Roman" w:hAnsi="Arial" w:cs="Arial"/>
          <w:color w:val="000000"/>
          <w:lang w:eastAsia="fr-FR"/>
        </w:rPr>
      </w:pPr>
      <w:r w:rsidRPr="00D346D7">
        <w:rPr>
          <w:rFonts w:ascii="Arial" w:eastAsia="Times New Roman" w:hAnsi="Arial" w:cs="Arial"/>
          <w:color w:val="000000"/>
          <w:lang w:eastAsia="fr-FR"/>
        </w:rPr>
        <w:t>vérifier en amont le bon choix de la date de livraison (autres livraisons prévues, vacances scolaires…)</w:t>
      </w:r>
    </w:p>
    <w:p w:rsidR="00D346D7" w:rsidRPr="00D346D7" w:rsidRDefault="00D346D7" w:rsidP="00D346D7">
      <w:pPr>
        <w:numPr>
          <w:ilvl w:val="1"/>
          <w:numId w:val="1"/>
        </w:numPr>
        <w:spacing w:after="0" w:line="240" w:lineRule="auto"/>
        <w:textAlignment w:val="baseline"/>
        <w:rPr>
          <w:rFonts w:ascii="Arial" w:eastAsia="Times New Roman" w:hAnsi="Arial" w:cs="Arial"/>
          <w:color w:val="000000"/>
          <w:lang w:eastAsia="fr-FR"/>
        </w:rPr>
      </w:pPr>
      <w:r w:rsidRPr="00D346D7">
        <w:rPr>
          <w:rFonts w:ascii="Arial" w:eastAsia="Times New Roman" w:hAnsi="Arial" w:cs="Arial"/>
          <w:color w:val="000000"/>
          <w:lang w:eastAsia="fr-FR"/>
        </w:rPr>
        <w:t>vérifier le tableau de commande avec le producteur (produits disponibles, prix, date limite de commande)</w:t>
      </w:r>
    </w:p>
    <w:p w:rsidR="00D346D7" w:rsidRPr="00D346D7" w:rsidRDefault="00D346D7" w:rsidP="00D346D7">
      <w:pPr>
        <w:numPr>
          <w:ilvl w:val="0"/>
          <w:numId w:val="1"/>
        </w:numPr>
        <w:spacing w:after="0" w:line="240" w:lineRule="auto"/>
        <w:textAlignment w:val="baseline"/>
        <w:rPr>
          <w:rFonts w:ascii="Arial" w:eastAsia="Times New Roman" w:hAnsi="Arial" w:cs="Arial"/>
          <w:color w:val="000000"/>
          <w:lang w:eastAsia="fr-FR"/>
        </w:rPr>
      </w:pPr>
      <w:r w:rsidRPr="00D346D7">
        <w:rPr>
          <w:rFonts w:ascii="Arial" w:eastAsia="Times New Roman" w:hAnsi="Arial" w:cs="Arial"/>
          <w:color w:val="000000"/>
          <w:lang w:eastAsia="fr-FR"/>
        </w:rPr>
        <w:t>s’assurer du bon fonctionnement des distributions</w:t>
      </w:r>
    </w:p>
    <w:p w:rsidR="00D346D7" w:rsidRPr="00D346D7" w:rsidRDefault="00D346D7" w:rsidP="00D346D7">
      <w:pPr>
        <w:numPr>
          <w:ilvl w:val="1"/>
          <w:numId w:val="1"/>
        </w:numPr>
        <w:spacing w:after="0" w:line="240" w:lineRule="auto"/>
        <w:textAlignment w:val="baseline"/>
        <w:rPr>
          <w:rFonts w:ascii="Arial" w:eastAsia="Times New Roman" w:hAnsi="Arial" w:cs="Arial"/>
          <w:color w:val="000000"/>
          <w:lang w:eastAsia="fr-FR"/>
        </w:rPr>
      </w:pPr>
      <w:r w:rsidRPr="00D346D7">
        <w:rPr>
          <w:rFonts w:ascii="Arial" w:eastAsia="Times New Roman" w:hAnsi="Arial" w:cs="Arial"/>
          <w:color w:val="000000"/>
          <w:lang w:eastAsia="fr-FR"/>
        </w:rPr>
        <w:t xml:space="preserve">être </w:t>
      </w:r>
      <w:proofErr w:type="gramStart"/>
      <w:r w:rsidRPr="00D346D7">
        <w:rPr>
          <w:rFonts w:ascii="Arial" w:eastAsia="Times New Roman" w:hAnsi="Arial" w:cs="Arial"/>
          <w:color w:val="000000"/>
          <w:lang w:eastAsia="fr-FR"/>
        </w:rPr>
        <w:t>présent</w:t>
      </w:r>
      <w:proofErr w:type="gramEnd"/>
      <w:r w:rsidRPr="00D346D7">
        <w:rPr>
          <w:rFonts w:ascii="Arial" w:eastAsia="Times New Roman" w:hAnsi="Arial" w:cs="Arial"/>
          <w:color w:val="000000"/>
          <w:lang w:eastAsia="fr-FR"/>
        </w:rPr>
        <w:t xml:space="preserve"> à la fin de la distribution pour prendre en charge les commandes non récupérées : contacter les adhérents, suivre la récupération des produits laissés sous le hangar</w:t>
      </w:r>
    </w:p>
    <w:p w:rsidR="00D346D7" w:rsidRPr="00D346D7" w:rsidRDefault="00D346D7" w:rsidP="00D346D7">
      <w:pPr>
        <w:numPr>
          <w:ilvl w:val="1"/>
          <w:numId w:val="1"/>
        </w:numPr>
        <w:spacing w:after="0" w:line="240" w:lineRule="auto"/>
        <w:textAlignment w:val="baseline"/>
        <w:rPr>
          <w:rFonts w:ascii="Arial" w:eastAsia="Times New Roman" w:hAnsi="Arial" w:cs="Arial"/>
          <w:color w:val="000000"/>
          <w:lang w:eastAsia="fr-FR"/>
        </w:rPr>
      </w:pPr>
      <w:r w:rsidRPr="00D346D7">
        <w:rPr>
          <w:rFonts w:ascii="Arial" w:eastAsia="Times New Roman" w:hAnsi="Arial" w:cs="Arial"/>
          <w:color w:val="000000"/>
          <w:lang w:eastAsia="fr-FR"/>
        </w:rPr>
        <w:t>gérer les impayés</w:t>
      </w:r>
    </w:p>
    <w:p w:rsidR="00D346D7" w:rsidRPr="00D346D7" w:rsidRDefault="00D346D7" w:rsidP="00D346D7">
      <w:pPr>
        <w:numPr>
          <w:ilvl w:val="0"/>
          <w:numId w:val="1"/>
        </w:numPr>
        <w:spacing w:after="0" w:line="240" w:lineRule="auto"/>
        <w:textAlignment w:val="baseline"/>
        <w:rPr>
          <w:rFonts w:ascii="Arial" w:eastAsia="Times New Roman" w:hAnsi="Arial" w:cs="Arial"/>
          <w:color w:val="000000"/>
          <w:lang w:eastAsia="fr-FR"/>
        </w:rPr>
      </w:pPr>
      <w:r w:rsidRPr="00D346D7">
        <w:rPr>
          <w:rFonts w:ascii="Arial" w:eastAsia="Times New Roman" w:hAnsi="Arial" w:cs="Arial"/>
          <w:color w:val="000000"/>
          <w:lang w:eastAsia="fr-FR"/>
        </w:rPr>
        <w:t>assurer un contact régulier avec le producteur</w:t>
      </w:r>
    </w:p>
    <w:p w:rsidR="00D346D7" w:rsidRPr="00D346D7" w:rsidRDefault="00D346D7" w:rsidP="00D346D7">
      <w:pPr>
        <w:numPr>
          <w:ilvl w:val="0"/>
          <w:numId w:val="1"/>
        </w:numPr>
        <w:spacing w:after="0" w:line="240" w:lineRule="auto"/>
        <w:textAlignment w:val="baseline"/>
        <w:rPr>
          <w:rFonts w:ascii="Arial" w:eastAsia="Times New Roman" w:hAnsi="Arial" w:cs="Arial"/>
          <w:color w:val="000000"/>
          <w:lang w:eastAsia="fr-FR"/>
        </w:rPr>
      </w:pPr>
      <w:r w:rsidRPr="00D346D7">
        <w:rPr>
          <w:rFonts w:ascii="Arial" w:eastAsia="Times New Roman" w:hAnsi="Arial" w:cs="Arial"/>
          <w:color w:val="000000"/>
          <w:lang w:eastAsia="fr-FR"/>
        </w:rPr>
        <w:t>informer le CA et les commissions Producteurs des problèmes éventuels rencontrés par le producteur, des propositions à discuter…</w:t>
      </w:r>
    </w:p>
    <w:p w:rsidR="00D346D7" w:rsidRPr="00D346D7" w:rsidRDefault="00D346D7" w:rsidP="00D346D7">
      <w:pPr>
        <w:numPr>
          <w:ilvl w:val="0"/>
          <w:numId w:val="1"/>
        </w:numPr>
        <w:spacing w:after="240" w:line="240" w:lineRule="auto"/>
        <w:textAlignment w:val="baseline"/>
        <w:rPr>
          <w:rFonts w:ascii="Arial" w:eastAsia="Times New Roman" w:hAnsi="Arial" w:cs="Arial"/>
          <w:color w:val="000000"/>
          <w:lang w:eastAsia="fr-FR"/>
        </w:rPr>
      </w:pPr>
      <w:r w:rsidRPr="00D346D7">
        <w:rPr>
          <w:rFonts w:ascii="Arial" w:eastAsia="Times New Roman" w:hAnsi="Arial" w:cs="Arial"/>
          <w:color w:val="000000"/>
          <w:lang w:eastAsia="fr-FR"/>
        </w:rPr>
        <w:t>organiser une visite de la ferme à l’occasion</w:t>
      </w:r>
    </w:p>
    <w:p w:rsidR="00D346D7" w:rsidRPr="00D346D7" w:rsidRDefault="00D346D7" w:rsidP="00D346D7">
      <w:pPr>
        <w:spacing w:after="240" w:line="240" w:lineRule="auto"/>
        <w:rPr>
          <w:rFonts w:ascii="Times New Roman" w:eastAsia="Times New Roman" w:hAnsi="Times New Roman" w:cs="Times New Roman"/>
          <w:sz w:val="24"/>
          <w:szCs w:val="24"/>
          <w:lang w:eastAsia="fr-FR"/>
        </w:rPr>
      </w:pPr>
      <w:r w:rsidRPr="00D346D7">
        <w:rPr>
          <w:rFonts w:ascii="Arial" w:eastAsia="Times New Roman" w:hAnsi="Arial" w:cs="Arial"/>
          <w:color w:val="000000"/>
          <w:lang w:eastAsia="fr-FR"/>
        </w:rPr>
        <w:t xml:space="preserve">Si le référent est absent le jour de la livraison, il trouve un(e) adhérent(e) pour le remplacer ce </w:t>
      </w:r>
      <w:proofErr w:type="spellStart"/>
      <w:r w:rsidRPr="00D346D7">
        <w:rPr>
          <w:rFonts w:ascii="Arial" w:eastAsia="Times New Roman" w:hAnsi="Arial" w:cs="Arial"/>
          <w:color w:val="000000"/>
          <w:lang w:eastAsia="fr-FR"/>
        </w:rPr>
        <w:t>jour là</w:t>
      </w:r>
      <w:proofErr w:type="spellEnd"/>
      <w:r w:rsidRPr="00D346D7">
        <w:rPr>
          <w:rFonts w:ascii="Arial" w:eastAsia="Times New Roman" w:hAnsi="Arial" w:cs="Arial"/>
          <w:color w:val="000000"/>
          <w:lang w:eastAsia="fr-FR"/>
        </w:rPr>
        <w:t>.</w:t>
      </w:r>
    </w:p>
    <w:p w:rsidR="00D346D7" w:rsidRPr="00D346D7" w:rsidRDefault="00D346D7" w:rsidP="00D346D7">
      <w:pPr>
        <w:spacing w:after="0" w:line="240" w:lineRule="auto"/>
        <w:rPr>
          <w:rFonts w:ascii="Times New Roman" w:eastAsia="Times New Roman" w:hAnsi="Times New Roman" w:cs="Times New Roman"/>
          <w:sz w:val="24"/>
          <w:szCs w:val="24"/>
          <w:lang w:eastAsia="fr-FR"/>
        </w:rPr>
      </w:pPr>
    </w:p>
    <w:p w:rsidR="00D346D7" w:rsidRPr="00D346D7" w:rsidRDefault="00D346D7" w:rsidP="00D346D7">
      <w:pPr>
        <w:spacing w:before="320" w:after="80" w:line="240" w:lineRule="auto"/>
        <w:outlineLvl w:val="2"/>
        <w:rPr>
          <w:rFonts w:ascii="Times New Roman" w:eastAsia="Times New Roman" w:hAnsi="Times New Roman" w:cs="Times New Roman"/>
          <w:b/>
          <w:bCs/>
          <w:sz w:val="27"/>
          <w:szCs w:val="27"/>
          <w:lang w:eastAsia="fr-FR"/>
        </w:rPr>
      </w:pPr>
      <w:r w:rsidRPr="00D346D7">
        <w:rPr>
          <w:rFonts w:ascii="Arial" w:eastAsia="Times New Roman" w:hAnsi="Arial" w:cs="Arial"/>
          <w:color w:val="434343"/>
          <w:sz w:val="28"/>
          <w:szCs w:val="28"/>
          <w:lang w:eastAsia="fr-FR"/>
        </w:rPr>
        <w:t>Spécificité des marchés trimestriels</w:t>
      </w:r>
    </w:p>
    <w:p w:rsidR="00D346D7" w:rsidRPr="00D346D7" w:rsidRDefault="00D346D7" w:rsidP="00D346D7">
      <w:pPr>
        <w:spacing w:after="0" w:line="240" w:lineRule="auto"/>
        <w:rPr>
          <w:rFonts w:ascii="Times New Roman" w:eastAsia="Times New Roman" w:hAnsi="Times New Roman" w:cs="Times New Roman"/>
          <w:sz w:val="24"/>
          <w:szCs w:val="24"/>
          <w:lang w:eastAsia="fr-FR"/>
        </w:rPr>
      </w:pPr>
    </w:p>
    <w:p w:rsidR="00D346D7" w:rsidRPr="00D346D7" w:rsidRDefault="00D346D7" w:rsidP="00D346D7">
      <w:pPr>
        <w:spacing w:after="0" w:line="240" w:lineRule="auto"/>
        <w:rPr>
          <w:rFonts w:ascii="Times New Roman" w:eastAsia="Times New Roman" w:hAnsi="Times New Roman" w:cs="Times New Roman"/>
          <w:sz w:val="24"/>
          <w:szCs w:val="24"/>
          <w:lang w:eastAsia="fr-FR"/>
        </w:rPr>
      </w:pPr>
      <w:r w:rsidRPr="00D346D7">
        <w:rPr>
          <w:rFonts w:ascii="Arial" w:eastAsia="Times New Roman" w:hAnsi="Arial" w:cs="Arial"/>
          <w:color w:val="000000"/>
          <w:lang w:eastAsia="fr-FR"/>
        </w:rPr>
        <w:t>Pour les producteurs livrant lors des marchés, la procédure est la même : le référent suit le bon déroulé des commandes en amont et s’assure à la fin du marché que tous les produits commandés ont bien été récupérés. Si ce n’est pas le cas, il organise leur dépôt éventuel sous le hangar et le suivi de leur paiement.</w:t>
      </w:r>
    </w:p>
    <w:p w:rsidR="00D346D7" w:rsidRPr="00D346D7" w:rsidRDefault="00D346D7" w:rsidP="00D346D7">
      <w:pPr>
        <w:spacing w:after="0" w:line="240" w:lineRule="auto"/>
        <w:rPr>
          <w:rFonts w:ascii="Times New Roman" w:eastAsia="Times New Roman" w:hAnsi="Times New Roman" w:cs="Times New Roman"/>
          <w:sz w:val="24"/>
          <w:szCs w:val="24"/>
          <w:lang w:eastAsia="fr-FR"/>
        </w:rPr>
      </w:pPr>
    </w:p>
    <w:p w:rsidR="00D346D7" w:rsidRDefault="00D346D7" w:rsidP="00D346D7">
      <w:pPr>
        <w:spacing w:before="320" w:after="240" w:line="240" w:lineRule="auto"/>
        <w:outlineLvl w:val="2"/>
        <w:rPr>
          <w:rFonts w:ascii="Arial" w:eastAsia="Times New Roman" w:hAnsi="Arial" w:cs="Arial"/>
          <w:color w:val="434343"/>
          <w:sz w:val="28"/>
          <w:szCs w:val="28"/>
          <w:lang w:eastAsia="fr-FR"/>
        </w:rPr>
      </w:pPr>
    </w:p>
    <w:p w:rsidR="00D346D7" w:rsidRDefault="00D346D7" w:rsidP="00D346D7">
      <w:pPr>
        <w:spacing w:before="320" w:after="240" w:line="240" w:lineRule="auto"/>
        <w:outlineLvl w:val="2"/>
        <w:rPr>
          <w:rFonts w:ascii="Arial" w:eastAsia="Times New Roman" w:hAnsi="Arial" w:cs="Arial"/>
          <w:color w:val="434343"/>
          <w:sz w:val="28"/>
          <w:szCs w:val="28"/>
          <w:lang w:eastAsia="fr-FR"/>
        </w:rPr>
      </w:pPr>
    </w:p>
    <w:p w:rsidR="00D346D7" w:rsidRPr="00D346D7" w:rsidRDefault="00D346D7" w:rsidP="00D346D7">
      <w:pPr>
        <w:spacing w:before="320" w:after="240" w:line="240" w:lineRule="auto"/>
        <w:outlineLvl w:val="2"/>
        <w:rPr>
          <w:rFonts w:ascii="Times New Roman" w:eastAsia="Times New Roman" w:hAnsi="Times New Roman" w:cs="Times New Roman"/>
          <w:b/>
          <w:bCs/>
          <w:sz w:val="27"/>
          <w:szCs w:val="27"/>
          <w:lang w:eastAsia="fr-FR"/>
        </w:rPr>
      </w:pPr>
      <w:bookmarkStart w:id="0" w:name="_GoBack"/>
      <w:bookmarkEnd w:id="0"/>
      <w:r w:rsidRPr="00D346D7">
        <w:rPr>
          <w:rFonts w:ascii="Arial" w:eastAsia="Times New Roman" w:hAnsi="Arial" w:cs="Arial"/>
          <w:color w:val="434343"/>
          <w:sz w:val="28"/>
          <w:szCs w:val="28"/>
          <w:lang w:eastAsia="fr-FR"/>
        </w:rPr>
        <w:lastRenderedPageBreak/>
        <w:t>Référent d’une AMAP</w:t>
      </w:r>
    </w:p>
    <w:p w:rsidR="00D346D7" w:rsidRPr="00D346D7" w:rsidRDefault="00D346D7" w:rsidP="00D346D7">
      <w:pPr>
        <w:spacing w:after="240" w:line="240" w:lineRule="auto"/>
        <w:rPr>
          <w:rFonts w:ascii="Times New Roman" w:eastAsia="Times New Roman" w:hAnsi="Times New Roman" w:cs="Times New Roman"/>
          <w:sz w:val="24"/>
          <w:szCs w:val="24"/>
          <w:lang w:eastAsia="fr-FR"/>
        </w:rPr>
      </w:pPr>
      <w:r w:rsidRPr="00D346D7">
        <w:rPr>
          <w:rFonts w:ascii="Arial" w:eastAsia="Times New Roman" w:hAnsi="Arial" w:cs="Arial"/>
          <w:color w:val="000000"/>
          <w:lang w:eastAsia="fr-FR"/>
        </w:rPr>
        <w:t>Ses missions : </w:t>
      </w:r>
    </w:p>
    <w:p w:rsidR="00D346D7" w:rsidRPr="00D346D7" w:rsidRDefault="00D346D7" w:rsidP="00D346D7">
      <w:pPr>
        <w:numPr>
          <w:ilvl w:val="0"/>
          <w:numId w:val="2"/>
        </w:numPr>
        <w:spacing w:after="0" w:line="240" w:lineRule="auto"/>
        <w:textAlignment w:val="baseline"/>
        <w:rPr>
          <w:rFonts w:ascii="Arial" w:eastAsia="Times New Roman" w:hAnsi="Arial" w:cs="Arial"/>
          <w:color w:val="000000"/>
          <w:lang w:eastAsia="fr-FR"/>
        </w:rPr>
      </w:pPr>
      <w:r w:rsidRPr="00D346D7">
        <w:rPr>
          <w:rFonts w:ascii="Arial" w:eastAsia="Times New Roman" w:hAnsi="Arial" w:cs="Arial"/>
          <w:color w:val="000000"/>
          <w:lang w:eastAsia="fr-FR"/>
        </w:rPr>
        <w:t>gérer les contrats en début de saison</w:t>
      </w:r>
    </w:p>
    <w:p w:rsidR="00D346D7" w:rsidRPr="00D346D7" w:rsidRDefault="00D346D7" w:rsidP="00D346D7">
      <w:pPr>
        <w:numPr>
          <w:ilvl w:val="1"/>
          <w:numId w:val="2"/>
        </w:numPr>
        <w:spacing w:after="0" w:line="240" w:lineRule="auto"/>
        <w:textAlignment w:val="baseline"/>
        <w:rPr>
          <w:rFonts w:ascii="Arial" w:eastAsia="Times New Roman" w:hAnsi="Arial" w:cs="Arial"/>
          <w:color w:val="000000"/>
          <w:lang w:eastAsia="fr-FR"/>
        </w:rPr>
      </w:pPr>
      <w:r w:rsidRPr="00D346D7">
        <w:rPr>
          <w:rFonts w:ascii="Arial" w:eastAsia="Times New Roman" w:hAnsi="Arial" w:cs="Arial"/>
          <w:color w:val="000000"/>
          <w:lang w:eastAsia="fr-FR"/>
        </w:rPr>
        <w:t>préparer et suivre les contrats</w:t>
      </w:r>
    </w:p>
    <w:p w:rsidR="00D346D7" w:rsidRPr="00D346D7" w:rsidRDefault="00D346D7" w:rsidP="00D346D7">
      <w:pPr>
        <w:numPr>
          <w:ilvl w:val="1"/>
          <w:numId w:val="2"/>
        </w:numPr>
        <w:spacing w:after="0" w:line="240" w:lineRule="auto"/>
        <w:textAlignment w:val="baseline"/>
        <w:rPr>
          <w:rFonts w:ascii="Arial" w:eastAsia="Times New Roman" w:hAnsi="Arial" w:cs="Arial"/>
          <w:color w:val="000000"/>
          <w:lang w:eastAsia="fr-FR"/>
        </w:rPr>
      </w:pPr>
      <w:r w:rsidRPr="00D346D7">
        <w:rPr>
          <w:rFonts w:ascii="Arial" w:eastAsia="Times New Roman" w:hAnsi="Arial" w:cs="Arial"/>
          <w:color w:val="000000"/>
          <w:lang w:eastAsia="fr-FR"/>
        </w:rPr>
        <w:t>collecter les paiements</w:t>
      </w:r>
    </w:p>
    <w:p w:rsidR="00D346D7" w:rsidRPr="00D346D7" w:rsidRDefault="00D346D7" w:rsidP="00D346D7">
      <w:pPr>
        <w:numPr>
          <w:ilvl w:val="1"/>
          <w:numId w:val="2"/>
        </w:numPr>
        <w:spacing w:after="0" w:line="240" w:lineRule="auto"/>
        <w:textAlignment w:val="baseline"/>
        <w:rPr>
          <w:rFonts w:ascii="Arial" w:eastAsia="Times New Roman" w:hAnsi="Arial" w:cs="Arial"/>
          <w:color w:val="000000"/>
          <w:lang w:eastAsia="fr-FR"/>
        </w:rPr>
      </w:pPr>
      <w:r w:rsidRPr="00D346D7">
        <w:rPr>
          <w:rFonts w:ascii="Arial" w:eastAsia="Times New Roman" w:hAnsi="Arial" w:cs="Arial"/>
          <w:color w:val="000000"/>
          <w:lang w:eastAsia="fr-FR"/>
        </w:rPr>
        <w:t>gérer la liste des adhésions / ré-adhésions à l’AMAP</w:t>
      </w:r>
    </w:p>
    <w:p w:rsidR="00D346D7" w:rsidRPr="00D346D7" w:rsidRDefault="00D346D7" w:rsidP="00D346D7">
      <w:pPr>
        <w:numPr>
          <w:ilvl w:val="0"/>
          <w:numId w:val="2"/>
        </w:numPr>
        <w:spacing w:after="0" w:line="240" w:lineRule="auto"/>
        <w:textAlignment w:val="baseline"/>
        <w:rPr>
          <w:rFonts w:ascii="Arial" w:eastAsia="Times New Roman" w:hAnsi="Arial" w:cs="Arial"/>
          <w:color w:val="000000"/>
          <w:lang w:eastAsia="fr-FR"/>
        </w:rPr>
      </w:pPr>
      <w:r w:rsidRPr="00D346D7">
        <w:rPr>
          <w:rFonts w:ascii="Arial" w:eastAsia="Times New Roman" w:hAnsi="Arial" w:cs="Arial"/>
          <w:color w:val="000000"/>
          <w:lang w:eastAsia="fr-FR"/>
        </w:rPr>
        <w:t>s’assurer du bon fonctionnement des distributions</w:t>
      </w:r>
    </w:p>
    <w:p w:rsidR="00D346D7" w:rsidRPr="00D346D7" w:rsidRDefault="00D346D7" w:rsidP="00D346D7">
      <w:pPr>
        <w:numPr>
          <w:ilvl w:val="1"/>
          <w:numId w:val="2"/>
        </w:numPr>
        <w:spacing w:after="0" w:line="240" w:lineRule="auto"/>
        <w:textAlignment w:val="baseline"/>
        <w:rPr>
          <w:rFonts w:ascii="Arial" w:eastAsia="Times New Roman" w:hAnsi="Arial" w:cs="Arial"/>
          <w:color w:val="000000"/>
          <w:lang w:eastAsia="fr-FR"/>
        </w:rPr>
      </w:pPr>
      <w:r w:rsidRPr="00D346D7">
        <w:rPr>
          <w:rFonts w:ascii="Arial" w:eastAsia="Times New Roman" w:hAnsi="Arial" w:cs="Arial"/>
          <w:color w:val="000000"/>
          <w:lang w:eastAsia="fr-FR"/>
        </w:rPr>
        <w:t>mettre en place des tableaux de permanence éventuels</w:t>
      </w:r>
    </w:p>
    <w:p w:rsidR="00D346D7" w:rsidRPr="00D346D7" w:rsidRDefault="00D346D7" w:rsidP="00D346D7">
      <w:pPr>
        <w:numPr>
          <w:ilvl w:val="1"/>
          <w:numId w:val="2"/>
        </w:numPr>
        <w:spacing w:after="0" w:line="240" w:lineRule="auto"/>
        <w:textAlignment w:val="baseline"/>
        <w:rPr>
          <w:rFonts w:ascii="Arial" w:eastAsia="Times New Roman" w:hAnsi="Arial" w:cs="Arial"/>
          <w:color w:val="000000"/>
          <w:lang w:eastAsia="fr-FR"/>
        </w:rPr>
      </w:pPr>
      <w:r w:rsidRPr="00D346D7">
        <w:rPr>
          <w:rFonts w:ascii="Arial" w:eastAsia="Times New Roman" w:hAnsi="Arial" w:cs="Arial"/>
          <w:color w:val="000000"/>
          <w:lang w:eastAsia="fr-FR"/>
        </w:rPr>
        <w:t>remonter les problèmes (erreur de livraison, absence prolongée…)</w:t>
      </w:r>
    </w:p>
    <w:p w:rsidR="00D346D7" w:rsidRPr="00D346D7" w:rsidRDefault="00D346D7" w:rsidP="00D346D7">
      <w:pPr>
        <w:numPr>
          <w:ilvl w:val="0"/>
          <w:numId w:val="2"/>
        </w:numPr>
        <w:spacing w:after="0" w:line="240" w:lineRule="auto"/>
        <w:textAlignment w:val="baseline"/>
        <w:rPr>
          <w:rFonts w:ascii="Arial" w:eastAsia="Times New Roman" w:hAnsi="Arial" w:cs="Arial"/>
          <w:color w:val="000000"/>
          <w:lang w:eastAsia="fr-FR"/>
        </w:rPr>
      </w:pPr>
      <w:r w:rsidRPr="00D346D7">
        <w:rPr>
          <w:rFonts w:ascii="Arial" w:eastAsia="Times New Roman" w:hAnsi="Arial" w:cs="Arial"/>
          <w:color w:val="000000"/>
          <w:lang w:eastAsia="fr-FR"/>
        </w:rPr>
        <w:t>garder un contact régulier tout au long de l’année avec le producteur</w:t>
      </w:r>
    </w:p>
    <w:p w:rsidR="00D346D7" w:rsidRPr="00D346D7" w:rsidRDefault="00D346D7" w:rsidP="00D346D7">
      <w:pPr>
        <w:numPr>
          <w:ilvl w:val="0"/>
          <w:numId w:val="2"/>
        </w:numPr>
        <w:spacing w:after="240" w:line="240" w:lineRule="auto"/>
        <w:textAlignment w:val="baseline"/>
        <w:rPr>
          <w:rFonts w:ascii="Arial" w:eastAsia="Times New Roman" w:hAnsi="Arial" w:cs="Arial"/>
          <w:color w:val="000000"/>
          <w:lang w:eastAsia="fr-FR"/>
        </w:rPr>
      </w:pPr>
      <w:r w:rsidRPr="00D346D7">
        <w:rPr>
          <w:rFonts w:ascii="Arial" w:eastAsia="Times New Roman" w:hAnsi="Arial" w:cs="Arial"/>
          <w:color w:val="000000"/>
          <w:lang w:eastAsia="fr-FR"/>
        </w:rPr>
        <w:t>informer le CA et les commissions Producteurs des problèmes éventuels rencontrés par le producteur, des propositions à discuter…</w:t>
      </w:r>
    </w:p>
    <w:p w:rsidR="00D346D7" w:rsidRPr="00D346D7" w:rsidRDefault="00D346D7" w:rsidP="00D346D7">
      <w:pPr>
        <w:spacing w:after="240" w:line="240" w:lineRule="auto"/>
        <w:rPr>
          <w:rFonts w:ascii="Times New Roman" w:eastAsia="Times New Roman" w:hAnsi="Times New Roman" w:cs="Times New Roman"/>
          <w:sz w:val="24"/>
          <w:szCs w:val="24"/>
          <w:lang w:eastAsia="fr-FR"/>
        </w:rPr>
      </w:pPr>
      <w:r w:rsidRPr="00D346D7">
        <w:rPr>
          <w:rFonts w:ascii="Arial" w:eastAsia="Times New Roman" w:hAnsi="Arial" w:cs="Arial"/>
          <w:color w:val="000000"/>
          <w:lang w:eastAsia="fr-FR"/>
        </w:rPr>
        <w:t xml:space="preserve">C’est une responsabilité à partager : l’idéal pour un bon fonctionnement c’est qu’il y ait deux référents qui partagent le travail, notamment administratif en début de saison. </w:t>
      </w:r>
      <w:r w:rsidRPr="00D346D7">
        <w:rPr>
          <w:rFonts w:ascii="Arial" w:eastAsia="Times New Roman" w:hAnsi="Arial" w:cs="Arial"/>
          <w:color w:val="000000"/>
          <w:lang w:eastAsia="fr-FR"/>
        </w:rPr>
        <w:br/>
      </w:r>
      <w:r w:rsidRPr="00D346D7">
        <w:rPr>
          <w:rFonts w:ascii="Arial" w:eastAsia="Times New Roman" w:hAnsi="Arial" w:cs="Arial"/>
          <w:color w:val="000000"/>
          <w:lang w:eastAsia="fr-FR"/>
        </w:rPr>
        <w:br/>
      </w:r>
    </w:p>
    <w:p w:rsidR="00D346D7" w:rsidRPr="00D346D7" w:rsidRDefault="00D346D7" w:rsidP="00D346D7">
      <w:pPr>
        <w:spacing w:before="320" w:after="80" w:line="240" w:lineRule="auto"/>
        <w:outlineLvl w:val="2"/>
        <w:rPr>
          <w:rFonts w:ascii="Times New Roman" w:eastAsia="Times New Roman" w:hAnsi="Times New Roman" w:cs="Times New Roman"/>
          <w:b/>
          <w:bCs/>
          <w:sz w:val="27"/>
          <w:szCs w:val="27"/>
          <w:lang w:eastAsia="fr-FR"/>
        </w:rPr>
      </w:pPr>
      <w:r w:rsidRPr="00D346D7">
        <w:rPr>
          <w:rFonts w:ascii="Arial" w:eastAsia="Times New Roman" w:hAnsi="Arial" w:cs="Arial"/>
          <w:color w:val="434343"/>
          <w:sz w:val="28"/>
          <w:szCs w:val="28"/>
          <w:lang w:eastAsia="fr-FR"/>
        </w:rPr>
        <w:t>Accueil d’un nouveau producteur</w:t>
      </w:r>
    </w:p>
    <w:p w:rsidR="00D346D7" w:rsidRPr="00D346D7" w:rsidRDefault="00D346D7" w:rsidP="00D346D7">
      <w:pPr>
        <w:spacing w:after="0" w:line="240" w:lineRule="auto"/>
        <w:rPr>
          <w:rFonts w:ascii="Times New Roman" w:eastAsia="Times New Roman" w:hAnsi="Times New Roman" w:cs="Times New Roman"/>
          <w:sz w:val="24"/>
          <w:szCs w:val="24"/>
          <w:lang w:eastAsia="fr-FR"/>
        </w:rPr>
      </w:pPr>
    </w:p>
    <w:p w:rsidR="00D346D7" w:rsidRPr="00D346D7" w:rsidRDefault="00D346D7" w:rsidP="00D346D7">
      <w:pPr>
        <w:spacing w:after="0" w:line="240" w:lineRule="auto"/>
        <w:rPr>
          <w:rFonts w:ascii="Times New Roman" w:eastAsia="Times New Roman" w:hAnsi="Times New Roman" w:cs="Times New Roman"/>
          <w:sz w:val="24"/>
          <w:szCs w:val="24"/>
          <w:lang w:eastAsia="fr-FR"/>
        </w:rPr>
      </w:pPr>
      <w:r w:rsidRPr="00D346D7">
        <w:rPr>
          <w:rFonts w:ascii="Arial" w:eastAsia="Times New Roman" w:hAnsi="Arial" w:cs="Arial"/>
          <w:color w:val="000000"/>
          <w:lang w:eastAsia="fr-FR"/>
        </w:rPr>
        <w:t xml:space="preserve">Le </w:t>
      </w:r>
      <w:proofErr w:type="spellStart"/>
      <w:r w:rsidRPr="00D346D7">
        <w:rPr>
          <w:rFonts w:ascii="Arial" w:eastAsia="Times New Roman" w:hAnsi="Arial" w:cs="Arial"/>
          <w:color w:val="000000"/>
          <w:lang w:eastAsia="fr-FR"/>
        </w:rPr>
        <w:t>GdA</w:t>
      </w:r>
      <w:proofErr w:type="spellEnd"/>
      <w:r w:rsidRPr="00D346D7">
        <w:rPr>
          <w:rFonts w:ascii="Arial" w:eastAsia="Times New Roman" w:hAnsi="Arial" w:cs="Arial"/>
          <w:color w:val="000000"/>
          <w:lang w:eastAsia="fr-FR"/>
        </w:rPr>
        <w:t xml:space="preserve"> ne pourra accueillir de nouveaux producteurs que si des référents sont volontaires pour les accompagner. Un guide est à disposition : </w:t>
      </w:r>
      <w:hyperlink r:id="rId6" w:history="1">
        <w:r w:rsidRPr="00D346D7">
          <w:rPr>
            <w:rFonts w:ascii="Arial" w:eastAsia="Times New Roman" w:hAnsi="Arial" w:cs="Arial"/>
            <w:color w:val="1155CC"/>
            <w:u w:val="single"/>
            <w:lang w:eastAsia="fr-FR"/>
          </w:rPr>
          <w:t>http://le-gout-des-autres.net/WordPress3/wp-content/uploads/2018/04/Guide-daccompagnement-du-r%C3%A9f%C3%A9rent-pour-la-venue-dun-nouveau-producteur.docx</w:t>
        </w:r>
      </w:hyperlink>
    </w:p>
    <w:p w:rsidR="00E05559" w:rsidRDefault="00D346D7"/>
    <w:sectPr w:rsidR="00E055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2222C"/>
    <w:multiLevelType w:val="multilevel"/>
    <w:tmpl w:val="78003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D26710"/>
    <w:multiLevelType w:val="multilevel"/>
    <w:tmpl w:val="1856D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6D7"/>
    <w:rsid w:val="00596746"/>
    <w:rsid w:val="00672EE9"/>
    <w:rsid w:val="00D346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76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gout-des-autres.net/WordPress3/wp-content/uploads/2018/04/Guide-daccompagnement-du-r%C3%A9f%C3%A9rent-pour-la-venue-dun-nouveau-producteur.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511</Words>
  <Characters>2815</Characters>
  <Application>Microsoft Office Word</Application>
  <DocSecurity>0</DocSecurity>
  <Lines>23</Lines>
  <Paragraphs>6</Paragraphs>
  <ScaleCrop>false</ScaleCrop>
  <HeadingPairs>
    <vt:vector size="4" baseType="variant">
      <vt:variant>
        <vt:lpstr>Titre</vt:lpstr>
      </vt:variant>
      <vt:variant>
        <vt:i4>1</vt:i4>
      </vt:variant>
      <vt:variant>
        <vt:lpstr>Titres</vt:lpstr>
      </vt:variant>
      <vt:variant>
        <vt:i4>6</vt:i4>
      </vt:variant>
    </vt:vector>
  </HeadingPairs>
  <TitlesOfParts>
    <vt:vector size="7" baseType="lpstr">
      <vt:lpstr/>
      <vt:lpstr>        Référent d’un producteur hors AMAP</vt:lpstr>
      <vt:lpstr>        Spécificité des marchés trimestriels</vt:lpstr>
      <vt:lpstr>        </vt:lpstr>
      <vt:lpstr>        </vt:lpstr>
      <vt:lpstr>        Référent d’une AMAP</vt:lpstr>
      <vt:lpstr>        Accueil d’un nouveau producteur</vt:lpstr>
    </vt:vector>
  </TitlesOfParts>
  <Company/>
  <LinksUpToDate>false</LinksUpToDate>
  <CharactersWithSpaces>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dc:creator>
  <cp:lastModifiedBy>NP</cp:lastModifiedBy>
  <cp:revision>1</cp:revision>
  <dcterms:created xsi:type="dcterms:W3CDTF">2021-02-22T18:19:00Z</dcterms:created>
  <dcterms:modified xsi:type="dcterms:W3CDTF">2021-02-22T18:21:00Z</dcterms:modified>
</cp:coreProperties>
</file>